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0D5D" w:rsidRPr="00955D83" w:rsidRDefault="0045279E">
      <w:pPr>
        <w:pBdr>
          <w:bottom w:val="single" w:sz="12" w:space="1" w:color="0B7D57"/>
        </w:pBdr>
        <w:rPr>
          <w:lang w:val="es-AR"/>
        </w:rPr>
      </w:pPr>
      <w:r w:rsidRPr="00955D83">
        <w:rPr>
          <w:b/>
          <w:color w:val="0B7D57"/>
          <w:sz w:val="46"/>
          <w:lang w:val="es-AR"/>
        </w:rPr>
        <w:t>Hoja de trabajo grupal | Grupo 1</w:t>
      </w:r>
    </w:p>
    <w:p w:rsidR="00020D5D" w:rsidRPr="00955D83" w:rsidRDefault="0045279E">
      <w:pPr>
        <w:rPr>
          <w:lang w:val="es-AR"/>
        </w:rPr>
      </w:pPr>
      <w:r w:rsidRPr="00955D83">
        <w:rPr>
          <w:i/>
          <w:color w:val="666666"/>
          <w:lang w:val="es-AR"/>
        </w:rPr>
        <w:t>Clase 2 | Curso de Liderazgo Ágil 2026 | Módulo 1</w:t>
      </w:r>
    </w:p>
    <w:p w:rsidR="00020D5D" w:rsidRPr="00955D83" w:rsidRDefault="0045279E">
      <w:pPr>
        <w:rPr>
          <w:lang w:val="es-AR"/>
        </w:rPr>
      </w:pPr>
      <w:r w:rsidRPr="00955D83">
        <w:rPr>
          <w:b/>
          <w:color w:val="0B7D57"/>
          <w:sz w:val="34"/>
          <w:lang w:val="es-AR"/>
        </w:rPr>
        <w:t>Objetivo de la dinámica</w:t>
      </w:r>
    </w:p>
    <w:p w:rsidR="00020D5D" w:rsidRPr="00955D83" w:rsidRDefault="0045279E">
      <w:pPr>
        <w:rPr>
          <w:lang w:val="es-AR"/>
        </w:rPr>
      </w:pPr>
      <w:r w:rsidRPr="00955D83">
        <w:rPr>
          <w:lang w:val="es-AR"/>
        </w:rPr>
        <w:t>Practicar la priorización con criterio frente a una situación compleja, distinguiendo qué conviene atender primero, qué puede esperar y qué no debería entrar en el foco actual.</w:t>
      </w:r>
    </w:p>
    <w:p w:rsidR="00020D5D" w:rsidRPr="00955D83" w:rsidRDefault="0045279E">
      <w:pPr>
        <w:rPr>
          <w:lang w:val="es-AR"/>
        </w:rPr>
      </w:pPr>
      <w:r w:rsidRPr="00955D83">
        <w:rPr>
          <w:b/>
          <w:color w:val="0B7D57"/>
          <w:sz w:val="34"/>
          <w:lang w:val="es-AR"/>
        </w:rPr>
        <w:t>Paso a paso</w:t>
      </w:r>
    </w:p>
    <w:p w:rsidR="00020D5D" w:rsidRPr="00955D83" w:rsidRDefault="0045279E">
      <w:pPr>
        <w:ind w:left="312" w:hanging="312"/>
        <w:rPr>
          <w:lang w:val="es-AR"/>
        </w:rPr>
      </w:pPr>
      <w:r w:rsidRPr="00955D83">
        <w:rPr>
          <w:b/>
          <w:lang w:val="es-AR"/>
        </w:rPr>
        <w:t xml:space="preserve">1. </w:t>
      </w:r>
      <w:r w:rsidRPr="00955D83">
        <w:rPr>
          <w:lang w:val="es-AR"/>
        </w:rPr>
        <w:t>Lean la historia completa y detecten cuál es el problema central, qué está en riesgo y qué necesita ordenarse primero.</w:t>
      </w:r>
    </w:p>
    <w:p w:rsidR="00020D5D" w:rsidRPr="00955D83" w:rsidRDefault="0045279E">
      <w:pPr>
        <w:ind w:left="312" w:hanging="312"/>
        <w:rPr>
          <w:lang w:val="es-AR"/>
        </w:rPr>
      </w:pPr>
      <w:r w:rsidRPr="00955D83">
        <w:rPr>
          <w:b/>
          <w:lang w:val="es-AR"/>
        </w:rPr>
        <w:t xml:space="preserve">2. </w:t>
      </w:r>
      <w:r w:rsidRPr="00955D83">
        <w:rPr>
          <w:lang w:val="es-AR"/>
        </w:rPr>
        <w:t>Reciban las cartas de tareas que se trabajarán aparte y clasifíquenlas en la matriz de Eisenhower: urgente e importante, importante pero no urgente, urgente pero no importante, ni urgente ni importante.</w:t>
      </w:r>
    </w:p>
    <w:p w:rsidR="00020D5D" w:rsidRPr="00955D83" w:rsidRDefault="0045279E">
      <w:pPr>
        <w:ind w:left="312" w:hanging="312"/>
        <w:rPr>
          <w:lang w:val="es-AR"/>
        </w:rPr>
      </w:pPr>
      <w:r w:rsidRPr="00955D83">
        <w:rPr>
          <w:b/>
          <w:lang w:val="es-AR"/>
        </w:rPr>
        <w:t xml:space="preserve">3. </w:t>
      </w:r>
      <w:r w:rsidRPr="00955D83">
        <w:rPr>
          <w:lang w:val="es-AR"/>
        </w:rPr>
        <w:t>Subasten únicamente las tareas que realmente compiten por foco, especialmente las que quedaron en “urgente e importante” o “importante, pero no urgente”.</w:t>
      </w:r>
    </w:p>
    <w:p w:rsidR="00020D5D" w:rsidRPr="00955D83" w:rsidRDefault="0045279E">
      <w:pPr>
        <w:ind w:left="312" w:hanging="312"/>
        <w:rPr>
          <w:lang w:val="es-AR"/>
        </w:rPr>
      </w:pPr>
      <w:r w:rsidRPr="00955D83">
        <w:rPr>
          <w:b/>
          <w:lang w:val="es-AR"/>
        </w:rPr>
        <w:t xml:space="preserve">4. </w:t>
      </w:r>
      <w:r w:rsidRPr="00955D83">
        <w:rPr>
          <w:lang w:val="es-AR"/>
        </w:rPr>
        <w:t>Construyan un Top 3 inmediato, dos acciones de segunda línea y una lista NO HACER / NO AHORA.</w:t>
      </w:r>
    </w:p>
    <w:p w:rsidR="00020D5D" w:rsidRPr="00955D83" w:rsidRDefault="0045279E">
      <w:pPr>
        <w:ind w:left="312" w:hanging="312"/>
        <w:rPr>
          <w:lang w:val="es-AR"/>
        </w:rPr>
      </w:pPr>
      <w:r w:rsidRPr="00955D83">
        <w:rPr>
          <w:b/>
          <w:lang w:val="es-AR"/>
        </w:rPr>
        <w:t xml:space="preserve">5. </w:t>
      </w:r>
      <w:r w:rsidRPr="00955D83">
        <w:rPr>
          <w:lang w:val="es-AR"/>
        </w:rPr>
        <w:t>Completen la hoja de resolución dejando por escrito el criterio con el que decidieron priorizar.</w:t>
      </w:r>
    </w:p>
    <w:p w:rsidR="00955D83" w:rsidRDefault="00955D83">
      <w:pPr>
        <w:rPr>
          <w:b/>
          <w:color w:val="0B7D57"/>
          <w:sz w:val="34"/>
          <w:lang w:val="es-AR"/>
        </w:rPr>
      </w:pPr>
    </w:p>
    <w:p w:rsidR="007E6439" w:rsidRDefault="0045279E">
      <w:pPr>
        <w:rPr>
          <w:b/>
          <w:color w:val="0B7D57"/>
          <w:sz w:val="34"/>
          <w:lang w:val="es-AR"/>
        </w:rPr>
      </w:pPr>
      <w:r w:rsidRPr="00955D83">
        <w:rPr>
          <w:b/>
          <w:color w:val="0B7D57"/>
          <w:sz w:val="34"/>
          <w:lang w:val="es-AR"/>
        </w:rPr>
        <w:t>Criterios de puntuación</w:t>
      </w:r>
    </w:p>
    <w:p w:rsidR="007E6439" w:rsidRDefault="007E6439" w:rsidP="007E6439">
      <w:pPr>
        <w:ind w:left="312" w:hanging="198"/>
        <w:rPr>
          <w:lang w:val="es-AR"/>
        </w:rPr>
      </w:pPr>
      <w:r w:rsidRPr="00955D83">
        <w:rPr>
          <w:b/>
          <w:lang w:val="es-AR"/>
        </w:rPr>
        <w:t xml:space="preserve">• </w:t>
      </w:r>
      <w:r w:rsidRPr="00955D83">
        <w:rPr>
          <w:lang w:val="es-AR"/>
        </w:rPr>
        <w:t xml:space="preserve">La pregunta para votar cada tarea es: </w:t>
      </w:r>
    </w:p>
    <w:p w:rsidR="007E6439" w:rsidRPr="00955D83" w:rsidRDefault="007E6439" w:rsidP="007E6439">
      <w:pPr>
        <w:ind w:left="312" w:hanging="198"/>
        <w:rPr>
          <w:lang w:val="es-AR"/>
        </w:rPr>
      </w:pPr>
      <w:r w:rsidRPr="007E6439">
        <w:rPr>
          <w:b/>
          <w:lang w:val="es-AR"/>
        </w:rPr>
        <w:t>“¿Qué nivel de prioridad tiene esta tarea hoy, considerando urgencia, impacto, valor y costo de demora?”</w:t>
      </w:r>
    </w:p>
    <w:p w:rsidR="00020D5D" w:rsidRDefault="0045279E" w:rsidP="0053743A">
      <w:pPr>
        <w:rPr>
          <w:lang w:val="es-AR"/>
        </w:rPr>
      </w:pPr>
      <w:r w:rsidRPr="00955D83">
        <w:rPr>
          <w:b/>
          <w:lang w:val="es-AR"/>
        </w:rPr>
        <w:lastRenderedPageBreak/>
        <w:t>•</w:t>
      </w:r>
      <w:r w:rsidR="0053743A">
        <w:rPr>
          <w:b/>
          <w:lang w:val="es-AR"/>
        </w:rPr>
        <w:t xml:space="preserve"> Utilizaremos para puntuar las tareas la</w:t>
      </w:r>
      <w:r w:rsidRPr="00955D83">
        <w:rPr>
          <w:b/>
          <w:lang w:val="es-AR"/>
        </w:rPr>
        <w:t xml:space="preserve"> </w:t>
      </w:r>
      <w:r w:rsidR="0053743A">
        <w:rPr>
          <w:b/>
          <w:lang w:val="es-AR"/>
        </w:rPr>
        <w:t>“</w:t>
      </w:r>
      <w:r w:rsidRPr="00955D83">
        <w:rPr>
          <w:lang w:val="es-AR"/>
        </w:rPr>
        <w:t>Escala Fibonacci</w:t>
      </w:r>
      <w:r w:rsidR="0053743A">
        <w:rPr>
          <w:lang w:val="es-AR"/>
        </w:rPr>
        <w:t>”</w:t>
      </w:r>
      <w:r w:rsidRPr="00955D83">
        <w:rPr>
          <w:lang w:val="es-AR"/>
        </w:rPr>
        <w:t>: 1, 2, 3, 5, 8, 13.</w:t>
      </w:r>
    </w:p>
    <w:p w:rsidR="00EA1FA4" w:rsidRPr="00DA1E9C" w:rsidRDefault="00EA1FA4" w:rsidP="00EA1FA4">
      <w:pPr>
        <w:rPr>
          <w:b/>
          <w:bCs/>
          <w:szCs w:val="28"/>
        </w:rPr>
      </w:pPr>
      <w:proofErr w:type="spellStart"/>
      <w:r w:rsidRPr="00DA1E9C">
        <w:rPr>
          <w:b/>
          <w:bCs/>
          <w:szCs w:val="28"/>
        </w:rPr>
        <w:t>Escala</w:t>
      </w:r>
      <w:proofErr w:type="spellEnd"/>
      <w:r w:rsidRPr="00DA1E9C">
        <w:rPr>
          <w:b/>
          <w:bCs/>
          <w:szCs w:val="28"/>
        </w:rPr>
        <w:t xml:space="preserve"> </w:t>
      </w:r>
      <w:proofErr w:type="spellStart"/>
      <w:r w:rsidRPr="00DA1E9C">
        <w:rPr>
          <w:b/>
          <w:bCs/>
          <w:szCs w:val="28"/>
        </w:rPr>
        <w:t>sugerida</w:t>
      </w:r>
      <w:proofErr w:type="spellEnd"/>
      <w:r w:rsidR="00FD1397">
        <w:rPr>
          <w:b/>
          <w:bCs/>
          <w:szCs w:val="28"/>
        </w:rPr>
        <w:t xml:space="preserve"> (</w:t>
      </w:r>
      <w:proofErr w:type="spellStart"/>
      <w:r w:rsidR="00FD1397">
        <w:rPr>
          <w:b/>
          <w:bCs/>
          <w:szCs w:val="28"/>
        </w:rPr>
        <w:t>explicada</w:t>
      </w:r>
      <w:proofErr w:type="spellEnd"/>
      <w:r w:rsidR="00FD1397">
        <w:rPr>
          <w:b/>
          <w:bCs/>
          <w:szCs w:val="28"/>
        </w:rPr>
        <w:t>)</w:t>
      </w:r>
    </w:p>
    <w:p w:rsidR="00EA1FA4" w:rsidRPr="00DA1E9C" w:rsidRDefault="00EA1FA4" w:rsidP="00EA1FA4">
      <w:pPr>
        <w:numPr>
          <w:ilvl w:val="0"/>
          <w:numId w:val="10"/>
        </w:numPr>
        <w:spacing w:after="160" w:line="259" w:lineRule="auto"/>
        <w:rPr>
          <w:szCs w:val="28"/>
        </w:rPr>
      </w:pPr>
      <w:r w:rsidRPr="00DA1E9C">
        <w:rPr>
          <w:b/>
          <w:bCs/>
          <w:szCs w:val="28"/>
        </w:rPr>
        <w:t>1</w:t>
      </w:r>
      <w:r w:rsidRPr="00DA1E9C">
        <w:rPr>
          <w:szCs w:val="28"/>
        </w:rPr>
        <w:t xml:space="preserve"> = </w:t>
      </w:r>
      <w:proofErr w:type="spellStart"/>
      <w:r w:rsidRPr="00DA1E9C">
        <w:rPr>
          <w:szCs w:val="28"/>
        </w:rPr>
        <w:t>puede</w:t>
      </w:r>
      <w:proofErr w:type="spellEnd"/>
      <w:r w:rsidRPr="00DA1E9C">
        <w:rPr>
          <w:szCs w:val="28"/>
        </w:rPr>
        <w:t xml:space="preserve"> </w:t>
      </w:r>
      <w:proofErr w:type="spellStart"/>
      <w:r w:rsidRPr="00DA1E9C">
        <w:rPr>
          <w:szCs w:val="28"/>
        </w:rPr>
        <w:t>esperar</w:t>
      </w:r>
      <w:proofErr w:type="spellEnd"/>
      <w:r w:rsidRPr="00DA1E9C">
        <w:rPr>
          <w:szCs w:val="28"/>
        </w:rPr>
        <w:t xml:space="preserve"> sin gran </w:t>
      </w:r>
      <w:proofErr w:type="spellStart"/>
      <w:r w:rsidRPr="00DA1E9C">
        <w:rPr>
          <w:szCs w:val="28"/>
        </w:rPr>
        <w:t>impacto</w:t>
      </w:r>
      <w:proofErr w:type="spellEnd"/>
      <w:r w:rsidRPr="00DA1E9C">
        <w:rPr>
          <w:szCs w:val="28"/>
        </w:rPr>
        <w:t xml:space="preserve"> </w:t>
      </w:r>
    </w:p>
    <w:p w:rsidR="00EA1FA4" w:rsidRPr="00DA1E9C" w:rsidRDefault="00EA1FA4" w:rsidP="00EA1FA4">
      <w:pPr>
        <w:numPr>
          <w:ilvl w:val="0"/>
          <w:numId w:val="10"/>
        </w:numPr>
        <w:spacing w:after="160" w:line="259" w:lineRule="auto"/>
        <w:rPr>
          <w:szCs w:val="28"/>
          <w:lang w:val="es-AR"/>
        </w:rPr>
      </w:pPr>
      <w:r w:rsidRPr="00DA1E9C">
        <w:rPr>
          <w:b/>
          <w:bCs/>
          <w:szCs w:val="28"/>
          <w:lang w:val="es-AR"/>
        </w:rPr>
        <w:t>2</w:t>
      </w:r>
      <w:r w:rsidRPr="00DA1E9C">
        <w:rPr>
          <w:szCs w:val="28"/>
          <w:lang w:val="es-AR"/>
        </w:rPr>
        <w:t xml:space="preserve"> = tiene alguna utilidad, pero hoy no mueve demasiado </w:t>
      </w:r>
    </w:p>
    <w:p w:rsidR="00EA1FA4" w:rsidRPr="00DA1E9C" w:rsidRDefault="00EA1FA4" w:rsidP="00EA1FA4">
      <w:pPr>
        <w:numPr>
          <w:ilvl w:val="0"/>
          <w:numId w:val="10"/>
        </w:numPr>
        <w:spacing w:after="160" w:line="259" w:lineRule="auto"/>
        <w:rPr>
          <w:szCs w:val="28"/>
          <w:lang w:val="es-AR"/>
        </w:rPr>
      </w:pPr>
      <w:r w:rsidRPr="00DA1E9C">
        <w:rPr>
          <w:b/>
          <w:bCs/>
          <w:szCs w:val="28"/>
          <w:lang w:val="es-AR"/>
        </w:rPr>
        <w:t>3</w:t>
      </w:r>
      <w:r w:rsidRPr="00DA1E9C">
        <w:rPr>
          <w:szCs w:val="28"/>
          <w:lang w:val="es-AR"/>
        </w:rPr>
        <w:t xml:space="preserve"> = conviene atenderlo, aunque no es decisivo </w:t>
      </w:r>
    </w:p>
    <w:p w:rsidR="00EA1FA4" w:rsidRPr="00DA1E9C" w:rsidRDefault="00EA1FA4" w:rsidP="00EA1FA4">
      <w:pPr>
        <w:numPr>
          <w:ilvl w:val="0"/>
          <w:numId w:val="10"/>
        </w:numPr>
        <w:spacing w:after="160" w:line="259" w:lineRule="auto"/>
        <w:rPr>
          <w:szCs w:val="28"/>
          <w:lang w:val="es-AR"/>
        </w:rPr>
      </w:pPr>
      <w:r w:rsidRPr="00DA1E9C">
        <w:rPr>
          <w:b/>
          <w:bCs/>
          <w:szCs w:val="28"/>
          <w:lang w:val="es-AR"/>
        </w:rPr>
        <w:t>5</w:t>
      </w:r>
      <w:r w:rsidRPr="00DA1E9C">
        <w:rPr>
          <w:szCs w:val="28"/>
          <w:lang w:val="es-AR"/>
        </w:rPr>
        <w:t xml:space="preserve"> = importante; si se demora, genera costo o desorden </w:t>
      </w:r>
    </w:p>
    <w:p w:rsidR="00EA1FA4" w:rsidRPr="00DA1E9C" w:rsidRDefault="00EA1FA4" w:rsidP="00EA1FA4">
      <w:pPr>
        <w:numPr>
          <w:ilvl w:val="0"/>
          <w:numId w:val="10"/>
        </w:numPr>
        <w:spacing w:after="160" w:line="259" w:lineRule="auto"/>
        <w:rPr>
          <w:szCs w:val="28"/>
          <w:lang w:val="es-AR"/>
        </w:rPr>
      </w:pPr>
      <w:r w:rsidRPr="00DA1E9C">
        <w:rPr>
          <w:b/>
          <w:bCs/>
          <w:szCs w:val="28"/>
          <w:lang w:val="es-AR"/>
        </w:rPr>
        <w:t>8</w:t>
      </w:r>
      <w:r w:rsidRPr="00DA1E9C">
        <w:rPr>
          <w:szCs w:val="28"/>
          <w:lang w:val="es-AR"/>
        </w:rPr>
        <w:t xml:space="preserve"> = muy importante; postergarlo afecta claramente resultados, equipo o cliente </w:t>
      </w:r>
    </w:p>
    <w:p w:rsidR="00EA1FA4" w:rsidRDefault="00EA1FA4" w:rsidP="00EA1FA4">
      <w:pPr>
        <w:numPr>
          <w:ilvl w:val="0"/>
          <w:numId w:val="10"/>
        </w:numPr>
        <w:spacing w:after="160" w:line="259" w:lineRule="auto"/>
        <w:rPr>
          <w:szCs w:val="28"/>
          <w:lang w:val="es-AR"/>
        </w:rPr>
      </w:pPr>
      <w:r w:rsidRPr="00DA1E9C">
        <w:rPr>
          <w:b/>
          <w:bCs/>
          <w:szCs w:val="28"/>
          <w:lang w:val="es-AR"/>
        </w:rPr>
        <w:t>13</w:t>
      </w:r>
      <w:r w:rsidRPr="00DA1E9C">
        <w:rPr>
          <w:szCs w:val="28"/>
          <w:lang w:val="es-AR"/>
        </w:rPr>
        <w:t xml:space="preserve"> = crítico; demorarlo empeora mucho la situación</w:t>
      </w:r>
    </w:p>
    <w:p w:rsidR="00020D5D" w:rsidRPr="00955D83" w:rsidRDefault="00851846" w:rsidP="00851846">
      <w:pPr>
        <w:rPr>
          <w:lang w:val="es-AR"/>
        </w:rPr>
      </w:pPr>
      <w:r>
        <w:rPr>
          <w:lang w:val="es-AR"/>
        </w:rPr>
        <w:t xml:space="preserve">  </w:t>
      </w:r>
      <w:r w:rsidR="0045279E" w:rsidRPr="00955D83">
        <w:rPr>
          <w:b/>
          <w:lang w:val="es-AR"/>
        </w:rPr>
        <w:t xml:space="preserve">• </w:t>
      </w:r>
      <w:r w:rsidR="0045279E" w:rsidRPr="00955D83">
        <w:rPr>
          <w:lang w:val="es-AR"/>
        </w:rPr>
        <w:t>A mayor puntaje, mayor prioridad actual.</w:t>
      </w:r>
    </w:p>
    <w:p w:rsidR="00020D5D" w:rsidRPr="00955D83" w:rsidRDefault="0045279E">
      <w:pPr>
        <w:ind w:left="312" w:hanging="198"/>
        <w:rPr>
          <w:lang w:val="es-AR"/>
        </w:rPr>
      </w:pPr>
      <w:r w:rsidRPr="00955D83">
        <w:rPr>
          <w:b/>
          <w:lang w:val="es-AR"/>
        </w:rPr>
        <w:t xml:space="preserve">• </w:t>
      </w:r>
      <w:r w:rsidRPr="00955D83">
        <w:rPr>
          <w:lang w:val="es-AR"/>
        </w:rPr>
        <w:t xml:space="preserve">Toda decisión debe poder fundamentarse con estos cuatro criterios: urgencia, importancia o valor, costo de demora y efecto </w:t>
      </w:r>
      <w:proofErr w:type="spellStart"/>
      <w:r w:rsidRPr="00955D83">
        <w:rPr>
          <w:lang w:val="es-AR"/>
        </w:rPr>
        <w:t>desbloqueante</w:t>
      </w:r>
      <w:proofErr w:type="spellEnd"/>
      <w:r w:rsidRPr="00955D83">
        <w:rPr>
          <w:lang w:val="es-AR"/>
        </w:rPr>
        <w:t>.</w:t>
      </w:r>
    </w:p>
    <w:p w:rsidR="00020D5D" w:rsidRPr="00955D83" w:rsidRDefault="0045279E">
      <w:pPr>
        <w:rPr>
          <w:lang w:val="es-AR"/>
        </w:rPr>
      </w:pPr>
      <w:r w:rsidRPr="00955D83">
        <w:rPr>
          <w:b/>
          <w:color w:val="0B7D57"/>
          <w:sz w:val="34"/>
          <w:lang w:val="es-AR"/>
        </w:rPr>
        <w:t>Reglas del juego</w:t>
      </w:r>
    </w:p>
    <w:p w:rsidR="00020D5D" w:rsidRPr="00955D83" w:rsidRDefault="0045279E">
      <w:pPr>
        <w:ind w:left="312" w:hanging="198"/>
        <w:rPr>
          <w:lang w:val="es-AR"/>
        </w:rPr>
      </w:pPr>
      <w:r w:rsidRPr="00955D83">
        <w:rPr>
          <w:b/>
          <w:lang w:val="es-AR"/>
        </w:rPr>
        <w:t xml:space="preserve">• </w:t>
      </w:r>
      <w:r w:rsidRPr="00955D83">
        <w:rPr>
          <w:lang w:val="es-AR"/>
        </w:rPr>
        <w:t>Cada integrante piensa su puntaje de manera individual antes de mostrarlo.</w:t>
      </w:r>
    </w:p>
    <w:p w:rsidR="00020D5D" w:rsidRPr="00955D83" w:rsidRDefault="0045279E">
      <w:pPr>
        <w:ind w:left="312" w:hanging="198"/>
        <w:rPr>
          <w:lang w:val="es-AR"/>
        </w:rPr>
      </w:pPr>
      <w:r w:rsidRPr="00955D83">
        <w:rPr>
          <w:b/>
          <w:lang w:val="es-AR"/>
        </w:rPr>
        <w:t xml:space="preserve">• </w:t>
      </w:r>
      <w:r w:rsidRPr="00955D83">
        <w:rPr>
          <w:lang w:val="es-AR"/>
        </w:rPr>
        <w:t>Todos levantan su carta al mismo tiempo.</w:t>
      </w:r>
    </w:p>
    <w:p w:rsidR="00020D5D" w:rsidRPr="00955D83" w:rsidRDefault="0045279E">
      <w:pPr>
        <w:ind w:left="312" w:hanging="198"/>
        <w:rPr>
          <w:lang w:val="es-AR"/>
        </w:rPr>
      </w:pPr>
      <w:r w:rsidRPr="00955D83">
        <w:rPr>
          <w:b/>
          <w:lang w:val="es-AR"/>
        </w:rPr>
        <w:t xml:space="preserve">• </w:t>
      </w:r>
      <w:r w:rsidRPr="00955D83">
        <w:rPr>
          <w:lang w:val="es-AR"/>
        </w:rPr>
        <w:t>Si los puntajes son muy distintos, conversen durante 1 minuto y vuelvan a votar.</w:t>
      </w:r>
    </w:p>
    <w:p w:rsidR="00020D5D" w:rsidRPr="00955D83" w:rsidRDefault="0045279E">
      <w:pPr>
        <w:ind w:left="312" w:hanging="198"/>
        <w:rPr>
          <w:lang w:val="es-AR"/>
        </w:rPr>
      </w:pPr>
      <w:r w:rsidRPr="00955D83">
        <w:rPr>
          <w:b/>
          <w:lang w:val="es-AR"/>
        </w:rPr>
        <w:t xml:space="preserve">• </w:t>
      </w:r>
      <w:r w:rsidRPr="00955D83">
        <w:rPr>
          <w:lang w:val="es-AR"/>
        </w:rPr>
        <w:t>No alcanza con decir “me parece” o “siempre hacemos esto”: cada prioridad debe justificarse.</w:t>
      </w:r>
    </w:p>
    <w:p w:rsidR="00020D5D" w:rsidRPr="00955D83" w:rsidRDefault="0045279E">
      <w:pPr>
        <w:ind w:left="312" w:hanging="198"/>
        <w:rPr>
          <w:lang w:val="es-AR"/>
        </w:rPr>
      </w:pPr>
      <w:r w:rsidRPr="00955D83">
        <w:rPr>
          <w:b/>
          <w:lang w:val="es-AR"/>
        </w:rPr>
        <w:t xml:space="preserve">• </w:t>
      </w:r>
      <w:r w:rsidRPr="00955D83">
        <w:rPr>
          <w:lang w:val="es-AR"/>
        </w:rPr>
        <w:t>La matriz ordena; la lista NO HACER / NO AHORA compromete el foco real del grupo.</w:t>
      </w:r>
    </w:p>
    <w:p w:rsidR="00E03CD6" w:rsidRDefault="00E03CD6">
      <w:pPr>
        <w:rPr>
          <w:b/>
          <w:color w:val="0B7D57"/>
          <w:sz w:val="34"/>
          <w:lang w:val="es-AR"/>
        </w:rPr>
      </w:pPr>
    </w:p>
    <w:p w:rsidR="00E03CD6" w:rsidRDefault="00E03CD6">
      <w:pPr>
        <w:rPr>
          <w:b/>
          <w:color w:val="0B7D57"/>
          <w:sz w:val="34"/>
          <w:lang w:val="es-AR"/>
        </w:rPr>
      </w:pPr>
    </w:p>
    <w:p w:rsidR="00E03CD6" w:rsidRDefault="00E03CD6">
      <w:pPr>
        <w:rPr>
          <w:b/>
          <w:color w:val="0B7D57"/>
          <w:sz w:val="34"/>
          <w:lang w:val="es-AR"/>
        </w:rPr>
      </w:pPr>
    </w:p>
    <w:p w:rsidR="00020D5D" w:rsidRPr="00955D83" w:rsidRDefault="0045279E">
      <w:pPr>
        <w:rPr>
          <w:lang w:val="es-AR"/>
        </w:rPr>
      </w:pPr>
      <w:r w:rsidRPr="00955D83">
        <w:rPr>
          <w:b/>
          <w:color w:val="0B7D57"/>
          <w:sz w:val="34"/>
          <w:lang w:val="es-AR"/>
        </w:rPr>
        <w:lastRenderedPageBreak/>
        <w:t>Qué significa NO HACER / NO AHORA</w:t>
      </w:r>
    </w:p>
    <w:p w:rsidR="00020D5D" w:rsidRPr="00955D83" w:rsidRDefault="0045279E">
      <w:pPr>
        <w:ind w:left="312" w:hanging="198"/>
        <w:rPr>
          <w:lang w:val="es-AR"/>
        </w:rPr>
      </w:pPr>
      <w:r w:rsidRPr="00955D83">
        <w:rPr>
          <w:b/>
          <w:lang w:val="es-AR"/>
        </w:rPr>
        <w:t xml:space="preserve">• </w:t>
      </w:r>
      <w:r w:rsidRPr="003732E6">
        <w:rPr>
          <w:b/>
          <w:lang w:val="es-AR"/>
        </w:rPr>
        <w:t>NO HACER</w:t>
      </w:r>
      <w:r w:rsidR="00102582">
        <w:rPr>
          <w:b/>
          <w:lang w:val="es-AR"/>
        </w:rPr>
        <w:t xml:space="preserve"> </w:t>
      </w:r>
      <w:proofErr w:type="gramStart"/>
      <w:r w:rsidR="00102582">
        <w:rPr>
          <w:b/>
          <w:lang w:val="es-AR"/>
        </w:rPr>
        <w:t>( Eliminar</w:t>
      </w:r>
      <w:proofErr w:type="gramEnd"/>
      <w:r w:rsidR="00102582">
        <w:rPr>
          <w:b/>
          <w:lang w:val="es-AR"/>
        </w:rPr>
        <w:t>)</w:t>
      </w:r>
      <w:r w:rsidRPr="003732E6">
        <w:rPr>
          <w:b/>
          <w:lang w:val="es-AR"/>
        </w:rPr>
        <w:t>:</w:t>
      </w:r>
      <w:r w:rsidRPr="00955D83">
        <w:rPr>
          <w:lang w:val="es-AR"/>
        </w:rPr>
        <w:t xml:space="preserve"> tareas que hoy no agregan valor suficiente o desvían energía del problema principal.</w:t>
      </w:r>
    </w:p>
    <w:p w:rsidR="00020D5D" w:rsidRPr="00955D83" w:rsidRDefault="0045279E">
      <w:pPr>
        <w:ind w:left="312" w:hanging="198"/>
        <w:rPr>
          <w:lang w:val="es-AR"/>
        </w:rPr>
      </w:pPr>
      <w:r w:rsidRPr="00955D83">
        <w:rPr>
          <w:b/>
          <w:lang w:val="es-AR"/>
        </w:rPr>
        <w:t xml:space="preserve">• </w:t>
      </w:r>
      <w:r w:rsidRPr="003732E6">
        <w:rPr>
          <w:b/>
          <w:lang w:val="es-AR"/>
        </w:rPr>
        <w:t>NO AHORA:</w:t>
      </w:r>
      <w:r w:rsidRPr="00955D83">
        <w:rPr>
          <w:lang w:val="es-AR"/>
        </w:rPr>
        <w:t xml:space="preserve"> tareas que podrían ser valiosas, pero no entran en el foco actual porque primero hay que estabilizar otra cosa.</w:t>
      </w:r>
    </w:p>
    <w:p w:rsidR="00020D5D" w:rsidRPr="008D1960" w:rsidRDefault="0045279E" w:rsidP="008D1960">
      <w:pPr>
        <w:ind w:left="312" w:hanging="198"/>
        <w:jc w:val="center"/>
        <w:rPr>
          <w:b/>
          <w:sz w:val="36"/>
          <w:szCs w:val="36"/>
          <w:lang w:val="es-AR"/>
        </w:rPr>
      </w:pPr>
      <w:r w:rsidRPr="008D1960">
        <w:rPr>
          <w:b/>
          <w:sz w:val="36"/>
          <w:szCs w:val="36"/>
          <w:lang w:val="es-AR"/>
        </w:rPr>
        <w:t>Priorizar de verdad implica elegir qué sí se moverá primero y qué quedará fuera del foco, al menos por ahora.</w:t>
      </w:r>
    </w:p>
    <w:p w:rsidR="00B70FD8" w:rsidRPr="008D1960" w:rsidRDefault="00B70FD8">
      <w:pPr>
        <w:rPr>
          <w:b/>
          <w:color w:val="0B7D57"/>
          <w:sz w:val="34"/>
          <w:lang w:val="es-AR"/>
        </w:rPr>
      </w:pPr>
    </w:p>
    <w:p w:rsidR="0036676F" w:rsidRDefault="005E57AA" w:rsidP="005E57AA">
      <w:pPr>
        <w:rPr>
          <w:b/>
          <w:color w:val="0B7D57"/>
          <w:sz w:val="34"/>
          <w:lang w:val="es-AR"/>
        </w:rPr>
      </w:pPr>
      <w:r w:rsidRPr="00955D83">
        <w:rPr>
          <w:b/>
          <w:color w:val="0B7D57"/>
          <w:sz w:val="34"/>
          <w:lang w:val="es-AR"/>
        </w:rPr>
        <w:t xml:space="preserve">Historia 1. </w:t>
      </w:r>
    </w:p>
    <w:p w:rsidR="005E57AA" w:rsidRPr="00955D83" w:rsidRDefault="005E57AA" w:rsidP="005E57AA">
      <w:pPr>
        <w:rPr>
          <w:lang w:val="es-AR"/>
        </w:rPr>
      </w:pPr>
      <w:r w:rsidRPr="00955D83">
        <w:rPr>
          <w:b/>
          <w:color w:val="0B7D57"/>
          <w:sz w:val="34"/>
          <w:lang w:val="es-AR"/>
        </w:rPr>
        <w:t>Pyme gastronómica en fin de semana crítico</w:t>
      </w:r>
    </w:p>
    <w:tbl>
      <w:tblPr>
        <w:tblW w:w="0" w:type="auto"/>
        <w:tblLook w:val="04A0" w:firstRow="1" w:lastRow="0" w:firstColumn="1" w:lastColumn="0" w:noHBand="0" w:noVBand="1"/>
      </w:tblPr>
      <w:tblGrid>
        <w:gridCol w:w="9858"/>
      </w:tblGrid>
      <w:tr w:rsidR="005E57AA" w:rsidRPr="00102582" w:rsidTr="0096493D">
        <w:tc>
          <w:tcPr>
            <w:tcW w:w="9858" w:type="dxa"/>
            <w:shd w:val="clear" w:color="auto" w:fill="F7FAF8"/>
            <w:tcMar>
              <w:top w:w="130" w:type="dxa"/>
              <w:left w:w="130" w:type="dxa"/>
              <w:bottom w:w="130" w:type="dxa"/>
              <w:right w:w="130" w:type="dxa"/>
            </w:tcMar>
          </w:tcPr>
          <w:p w:rsidR="005E57AA" w:rsidRPr="00102811" w:rsidRDefault="005E57AA" w:rsidP="0096493D">
            <w:pPr>
              <w:rPr>
                <w:sz w:val="32"/>
                <w:szCs w:val="32"/>
                <w:lang w:val="es-AR"/>
              </w:rPr>
            </w:pPr>
            <w:r w:rsidRPr="00102811">
              <w:rPr>
                <w:sz w:val="32"/>
                <w:szCs w:val="32"/>
                <w:lang w:val="es-AR"/>
              </w:rPr>
              <w:t>Una cafetería-restó viene creciendo en ventas por mostrador, reservas y pedidos digitales. Sin embargo, durante los últimos fines de sem</w:t>
            </w:r>
            <w:r w:rsidR="008D7C05">
              <w:rPr>
                <w:sz w:val="32"/>
                <w:szCs w:val="32"/>
                <w:lang w:val="es-AR"/>
              </w:rPr>
              <w:t xml:space="preserve">ana aumentaron las demoras, </w:t>
            </w:r>
            <w:r w:rsidR="008D66F5">
              <w:rPr>
                <w:sz w:val="32"/>
                <w:szCs w:val="32"/>
                <w:lang w:val="es-AR"/>
              </w:rPr>
              <w:t>hubo</w:t>
            </w:r>
            <w:r w:rsidRPr="00102811">
              <w:rPr>
                <w:sz w:val="32"/>
                <w:szCs w:val="32"/>
                <w:lang w:val="es-AR"/>
              </w:rPr>
              <w:t xml:space="preserve"> errores en pedidos y comenzaron a aparecer quejas en redes. La dueña está interviniendo en todo, el equipo recibe indicaciones cruzadas y no hay claridad sobre qué resolver primero. Además, se acerca un evento local que probablemente incremente aún más la demanda. El clima entre salón, cocina y reparto está cada vez más tenso, porque todos sienten presión, pero nadie tiene una mirada completa de lo que está pasando.</w:t>
            </w:r>
          </w:p>
        </w:tc>
      </w:tr>
    </w:tbl>
    <w:p w:rsidR="00B70FD8" w:rsidRPr="005E57AA" w:rsidRDefault="00B70FD8">
      <w:pPr>
        <w:rPr>
          <w:b/>
          <w:color w:val="0B7D57"/>
          <w:sz w:val="34"/>
          <w:lang w:val="es-AR"/>
        </w:rPr>
      </w:pPr>
    </w:p>
    <w:p w:rsidR="00B70FD8" w:rsidRPr="005E57AA" w:rsidRDefault="00B70FD8">
      <w:pPr>
        <w:rPr>
          <w:b/>
          <w:color w:val="0B7D57"/>
          <w:sz w:val="34"/>
          <w:lang w:val="es-AR"/>
        </w:rPr>
      </w:pPr>
    </w:p>
    <w:p w:rsidR="00303303" w:rsidRDefault="00303303">
      <w:pPr>
        <w:rPr>
          <w:b/>
          <w:color w:val="0B7D57"/>
          <w:sz w:val="34"/>
          <w:lang w:val="es-AR"/>
        </w:rPr>
      </w:pPr>
    </w:p>
    <w:p w:rsidR="00020D5D" w:rsidRPr="005E57AA" w:rsidRDefault="0045279E">
      <w:pPr>
        <w:rPr>
          <w:lang w:val="es-AR"/>
        </w:rPr>
      </w:pPr>
      <w:r w:rsidRPr="005E57AA">
        <w:rPr>
          <w:b/>
          <w:color w:val="0B7D57"/>
          <w:sz w:val="34"/>
          <w:lang w:val="es-AR"/>
        </w:rPr>
        <w:lastRenderedPageBreak/>
        <w:t>Espacio de resolución del grupo</w:t>
      </w:r>
    </w:p>
    <w:tbl>
      <w:tblPr>
        <w:tblW w:w="0" w:type="auto"/>
        <w:tblLayout w:type="fixed"/>
        <w:tblLook w:val="04A0" w:firstRow="1" w:lastRow="0" w:firstColumn="1" w:lastColumn="0" w:noHBand="0" w:noVBand="1"/>
      </w:tblPr>
      <w:tblGrid>
        <w:gridCol w:w="2948"/>
        <w:gridCol w:w="6123"/>
      </w:tblGrid>
      <w:tr w:rsidR="00020D5D">
        <w:tc>
          <w:tcPr>
            <w:tcW w:w="2948" w:type="dxa"/>
            <w:shd w:val="clear" w:color="auto" w:fill="E9F3EE"/>
            <w:tcMar>
              <w:top w:w="100" w:type="dxa"/>
              <w:left w:w="110" w:type="dxa"/>
              <w:bottom w:w="100" w:type="dxa"/>
              <w:right w:w="110" w:type="dxa"/>
            </w:tcMar>
            <w:vAlign w:val="center"/>
          </w:tcPr>
          <w:p w:rsidR="00020D5D" w:rsidRDefault="0045279E">
            <w:r>
              <w:rPr>
                <w:b/>
              </w:rPr>
              <w:t xml:space="preserve">Top 3 </w:t>
            </w:r>
            <w:proofErr w:type="spellStart"/>
            <w:r>
              <w:rPr>
                <w:b/>
              </w:rPr>
              <w:t>inmediato</w:t>
            </w:r>
            <w:proofErr w:type="spellEnd"/>
          </w:p>
        </w:tc>
        <w:tc>
          <w:tcPr>
            <w:tcW w:w="6123" w:type="dxa"/>
            <w:tcMar>
              <w:top w:w="100" w:type="dxa"/>
              <w:left w:w="110" w:type="dxa"/>
              <w:bottom w:w="100" w:type="dxa"/>
              <w:right w:w="110" w:type="dxa"/>
            </w:tcMar>
            <w:vAlign w:val="center"/>
          </w:tcPr>
          <w:p w:rsidR="00020D5D" w:rsidRDefault="0045279E">
            <w:r>
              <w:t>__________________________________</w:t>
            </w:r>
            <w:r w:rsidR="00DD4908">
              <w:t>________</w:t>
            </w:r>
            <w:r>
              <w:br/>
              <w:t>____________________________</w:t>
            </w:r>
            <w:r w:rsidR="00DD4908">
              <w:t>______________</w:t>
            </w:r>
            <w:r>
              <w:br/>
              <w:t>____________________________</w:t>
            </w:r>
            <w:r w:rsidR="00DD4908">
              <w:t>______________</w:t>
            </w:r>
          </w:p>
        </w:tc>
      </w:tr>
      <w:tr w:rsidR="00020D5D">
        <w:tc>
          <w:tcPr>
            <w:tcW w:w="2948" w:type="dxa"/>
            <w:shd w:val="clear" w:color="auto" w:fill="E9F3EE"/>
            <w:tcMar>
              <w:top w:w="100" w:type="dxa"/>
              <w:left w:w="110" w:type="dxa"/>
              <w:bottom w:w="100" w:type="dxa"/>
              <w:right w:w="110" w:type="dxa"/>
            </w:tcMar>
            <w:vAlign w:val="center"/>
          </w:tcPr>
          <w:p w:rsidR="00020D5D" w:rsidRDefault="0045279E">
            <w:r>
              <w:rPr>
                <w:b/>
              </w:rPr>
              <w:t>2 acciones de segunda línea</w:t>
            </w:r>
          </w:p>
        </w:tc>
        <w:tc>
          <w:tcPr>
            <w:tcW w:w="6123" w:type="dxa"/>
            <w:tcMar>
              <w:top w:w="100" w:type="dxa"/>
              <w:left w:w="110" w:type="dxa"/>
              <w:bottom w:w="100" w:type="dxa"/>
              <w:right w:w="110" w:type="dxa"/>
            </w:tcMar>
            <w:vAlign w:val="center"/>
          </w:tcPr>
          <w:p w:rsidR="00020D5D" w:rsidRDefault="0045279E">
            <w:r>
              <w:t>____________________________</w:t>
            </w:r>
            <w:r w:rsidR="00DF6356">
              <w:t>______________</w:t>
            </w:r>
            <w:r>
              <w:br/>
              <w:t>____________________________</w:t>
            </w:r>
            <w:r w:rsidR="00DF6356">
              <w:t>______________</w:t>
            </w:r>
          </w:p>
        </w:tc>
      </w:tr>
      <w:tr w:rsidR="00020D5D">
        <w:tc>
          <w:tcPr>
            <w:tcW w:w="2948" w:type="dxa"/>
            <w:shd w:val="clear" w:color="auto" w:fill="E9F3EE"/>
            <w:tcMar>
              <w:top w:w="100" w:type="dxa"/>
              <w:left w:w="110" w:type="dxa"/>
              <w:bottom w:w="100" w:type="dxa"/>
              <w:right w:w="110" w:type="dxa"/>
            </w:tcMar>
            <w:vAlign w:val="center"/>
          </w:tcPr>
          <w:p w:rsidR="002460B7" w:rsidRDefault="0045279E">
            <w:pPr>
              <w:rPr>
                <w:b/>
                <w:lang w:val="es-AR"/>
              </w:rPr>
            </w:pPr>
            <w:r w:rsidRPr="00955D83">
              <w:rPr>
                <w:b/>
                <w:lang w:val="es-AR"/>
              </w:rPr>
              <w:t xml:space="preserve">Lista NO HACER / </w:t>
            </w:r>
          </w:p>
          <w:p w:rsidR="00020D5D" w:rsidRPr="00955D83" w:rsidRDefault="0045279E">
            <w:pPr>
              <w:rPr>
                <w:lang w:val="es-AR"/>
              </w:rPr>
            </w:pPr>
            <w:r w:rsidRPr="00955D83">
              <w:rPr>
                <w:b/>
                <w:lang w:val="es-AR"/>
              </w:rPr>
              <w:t>NO AHORA</w:t>
            </w:r>
          </w:p>
        </w:tc>
        <w:tc>
          <w:tcPr>
            <w:tcW w:w="6123" w:type="dxa"/>
            <w:tcMar>
              <w:top w:w="100" w:type="dxa"/>
              <w:left w:w="110" w:type="dxa"/>
              <w:bottom w:w="100" w:type="dxa"/>
              <w:right w:w="110" w:type="dxa"/>
            </w:tcMar>
            <w:vAlign w:val="center"/>
          </w:tcPr>
          <w:p w:rsidR="00020D5D" w:rsidRDefault="0045279E">
            <w:r>
              <w:t>____________________________</w:t>
            </w:r>
            <w:r w:rsidR="00886177">
              <w:t>______________</w:t>
            </w:r>
            <w:r>
              <w:br/>
              <w:t>____________________________</w:t>
            </w:r>
            <w:r w:rsidR="00886177">
              <w:t>______________</w:t>
            </w:r>
            <w:r>
              <w:br/>
              <w:t>______________</w:t>
            </w:r>
            <w:r w:rsidR="00886177">
              <w:t>____________________________</w:t>
            </w:r>
          </w:p>
        </w:tc>
      </w:tr>
      <w:tr w:rsidR="00020D5D">
        <w:tc>
          <w:tcPr>
            <w:tcW w:w="2948" w:type="dxa"/>
            <w:shd w:val="clear" w:color="auto" w:fill="E9F3EE"/>
            <w:tcMar>
              <w:top w:w="100" w:type="dxa"/>
              <w:left w:w="110" w:type="dxa"/>
              <w:bottom w:w="100" w:type="dxa"/>
              <w:right w:w="110" w:type="dxa"/>
            </w:tcMar>
            <w:vAlign w:val="center"/>
          </w:tcPr>
          <w:p w:rsidR="00020D5D" w:rsidRDefault="0045279E">
            <w:r>
              <w:rPr>
                <w:b/>
              </w:rPr>
              <w:t>Criterio acordado de priorización</w:t>
            </w:r>
          </w:p>
        </w:tc>
        <w:tc>
          <w:tcPr>
            <w:tcW w:w="6123" w:type="dxa"/>
            <w:tcMar>
              <w:top w:w="100" w:type="dxa"/>
              <w:left w:w="110" w:type="dxa"/>
              <w:bottom w:w="100" w:type="dxa"/>
              <w:right w:w="110" w:type="dxa"/>
            </w:tcMar>
            <w:vAlign w:val="center"/>
          </w:tcPr>
          <w:p w:rsidR="00020D5D" w:rsidRDefault="0045279E">
            <w:r>
              <w:t>____________________________</w:t>
            </w:r>
            <w:r w:rsidR="007916BA">
              <w:t>______________</w:t>
            </w:r>
            <w:r>
              <w:br/>
              <w:t>____________________________</w:t>
            </w:r>
            <w:r w:rsidR="007916BA">
              <w:t>______________</w:t>
            </w:r>
            <w:r>
              <w:br/>
              <w:t>____________________________</w:t>
            </w:r>
            <w:r w:rsidR="007916BA">
              <w:t>______________</w:t>
            </w:r>
            <w:r>
              <w:br/>
              <w:t>____________________________</w:t>
            </w:r>
            <w:r w:rsidR="007136EC">
              <w:t>______________</w:t>
            </w:r>
          </w:p>
        </w:tc>
      </w:tr>
      <w:tr w:rsidR="00020D5D">
        <w:tc>
          <w:tcPr>
            <w:tcW w:w="2948" w:type="dxa"/>
            <w:shd w:val="clear" w:color="auto" w:fill="E9F3EE"/>
            <w:tcMar>
              <w:top w:w="100" w:type="dxa"/>
              <w:left w:w="110" w:type="dxa"/>
              <w:bottom w:w="100" w:type="dxa"/>
              <w:right w:w="110" w:type="dxa"/>
            </w:tcMar>
            <w:vAlign w:val="center"/>
          </w:tcPr>
          <w:p w:rsidR="00020D5D" w:rsidRPr="00955D83" w:rsidRDefault="0045279E">
            <w:pPr>
              <w:rPr>
                <w:lang w:val="es-AR"/>
              </w:rPr>
            </w:pPr>
            <w:r w:rsidRPr="00955D83">
              <w:rPr>
                <w:b/>
                <w:lang w:val="es-AR"/>
              </w:rPr>
              <w:t>¿Qué valor protege este Top 3?</w:t>
            </w:r>
          </w:p>
        </w:tc>
        <w:tc>
          <w:tcPr>
            <w:tcW w:w="6123" w:type="dxa"/>
            <w:tcMar>
              <w:top w:w="100" w:type="dxa"/>
              <w:left w:w="110" w:type="dxa"/>
              <w:bottom w:w="100" w:type="dxa"/>
              <w:right w:w="110" w:type="dxa"/>
            </w:tcMar>
            <w:vAlign w:val="center"/>
          </w:tcPr>
          <w:p w:rsidR="00020D5D" w:rsidRDefault="0045279E">
            <w:r>
              <w:t>____________________________</w:t>
            </w:r>
            <w:r w:rsidR="007136EC">
              <w:t>______________</w:t>
            </w:r>
            <w:r>
              <w:br/>
              <w:t>____________________________</w:t>
            </w:r>
            <w:r w:rsidR="007136EC">
              <w:t>______________</w:t>
            </w:r>
            <w:r>
              <w:br/>
              <w:t>____________________________</w:t>
            </w:r>
            <w:r w:rsidR="007136EC">
              <w:t>______________</w:t>
            </w:r>
            <w:r>
              <w:br/>
              <w:t>____________________________</w:t>
            </w:r>
            <w:r w:rsidR="006C0633">
              <w:t>______________</w:t>
            </w:r>
          </w:p>
        </w:tc>
      </w:tr>
      <w:tr w:rsidR="00020D5D">
        <w:tc>
          <w:tcPr>
            <w:tcW w:w="2948" w:type="dxa"/>
            <w:shd w:val="clear" w:color="auto" w:fill="E9F3EE"/>
            <w:tcMar>
              <w:top w:w="100" w:type="dxa"/>
              <w:left w:w="110" w:type="dxa"/>
              <w:bottom w:w="100" w:type="dxa"/>
              <w:right w:w="110" w:type="dxa"/>
            </w:tcMar>
            <w:vAlign w:val="center"/>
          </w:tcPr>
          <w:p w:rsidR="00020D5D" w:rsidRDefault="0045279E">
            <w:r>
              <w:rPr>
                <w:b/>
              </w:rPr>
              <w:t>¿Qué costo tendría demorarlo?</w:t>
            </w:r>
          </w:p>
        </w:tc>
        <w:tc>
          <w:tcPr>
            <w:tcW w:w="6123" w:type="dxa"/>
            <w:tcMar>
              <w:top w:w="100" w:type="dxa"/>
              <w:left w:w="110" w:type="dxa"/>
              <w:bottom w:w="100" w:type="dxa"/>
              <w:right w:w="110" w:type="dxa"/>
            </w:tcMar>
            <w:vAlign w:val="center"/>
          </w:tcPr>
          <w:p w:rsidR="00020D5D" w:rsidRDefault="0045279E">
            <w:r>
              <w:t>____________________________</w:t>
            </w:r>
            <w:r w:rsidR="006C0633">
              <w:t>______________</w:t>
            </w:r>
            <w:r>
              <w:br/>
              <w:t>____________________________</w:t>
            </w:r>
            <w:r w:rsidR="006C0633">
              <w:t>______________</w:t>
            </w:r>
            <w:r>
              <w:br/>
              <w:t>_____________</w:t>
            </w:r>
            <w:r w:rsidR="006C0633">
              <w:t>_____________________________</w:t>
            </w:r>
            <w:r>
              <w:br/>
              <w:t>____________________________</w:t>
            </w:r>
            <w:r w:rsidR="006C0633">
              <w:t>______________</w:t>
            </w:r>
          </w:p>
        </w:tc>
      </w:tr>
    </w:tbl>
    <w:p w:rsidR="00020D5D" w:rsidRDefault="00020D5D"/>
    <w:p w:rsidR="00020D5D" w:rsidRDefault="0045279E">
      <w:r>
        <w:br w:type="page"/>
      </w:r>
    </w:p>
    <w:p w:rsidR="00020D5D" w:rsidRPr="00955D83" w:rsidRDefault="0045279E">
      <w:pPr>
        <w:pBdr>
          <w:bottom w:val="single" w:sz="12" w:space="1" w:color="0B7D57"/>
        </w:pBdr>
        <w:rPr>
          <w:lang w:val="es-AR"/>
        </w:rPr>
      </w:pPr>
      <w:r w:rsidRPr="00955D83">
        <w:rPr>
          <w:b/>
          <w:color w:val="0B7D57"/>
          <w:sz w:val="46"/>
          <w:lang w:val="es-AR"/>
        </w:rPr>
        <w:lastRenderedPageBreak/>
        <w:t>Hoja de trabajo grupal | Grupo 2</w:t>
      </w:r>
    </w:p>
    <w:p w:rsidR="00020D5D" w:rsidRPr="00955D83" w:rsidRDefault="0045279E">
      <w:pPr>
        <w:rPr>
          <w:lang w:val="es-AR"/>
        </w:rPr>
      </w:pPr>
      <w:r w:rsidRPr="00955D83">
        <w:rPr>
          <w:i/>
          <w:color w:val="666666"/>
          <w:lang w:val="es-AR"/>
        </w:rPr>
        <w:t>Clase 2 | Curso de Liderazgo Ágil 2026 | Módulo 1</w:t>
      </w:r>
    </w:p>
    <w:p w:rsidR="00303303" w:rsidRPr="00955D83" w:rsidRDefault="00303303" w:rsidP="00303303">
      <w:pPr>
        <w:rPr>
          <w:lang w:val="es-AR"/>
        </w:rPr>
      </w:pPr>
      <w:r w:rsidRPr="00955D83">
        <w:rPr>
          <w:b/>
          <w:color w:val="0B7D57"/>
          <w:sz w:val="34"/>
          <w:lang w:val="es-AR"/>
        </w:rPr>
        <w:t>Objetivo de la dinámica</w:t>
      </w:r>
    </w:p>
    <w:p w:rsidR="00303303" w:rsidRPr="00955D83" w:rsidRDefault="00303303" w:rsidP="00303303">
      <w:pPr>
        <w:rPr>
          <w:lang w:val="es-AR"/>
        </w:rPr>
      </w:pPr>
      <w:r w:rsidRPr="00955D83">
        <w:rPr>
          <w:lang w:val="es-AR"/>
        </w:rPr>
        <w:t>Practicar la priorización con criterio frente a una situación compleja, distinguiendo qué conviene atender primero, qué puede esperar y qué no debería entrar en el foco actual.</w:t>
      </w:r>
    </w:p>
    <w:p w:rsidR="00303303" w:rsidRPr="00955D83" w:rsidRDefault="00303303" w:rsidP="00303303">
      <w:pPr>
        <w:rPr>
          <w:lang w:val="es-AR"/>
        </w:rPr>
      </w:pPr>
      <w:r w:rsidRPr="00955D83">
        <w:rPr>
          <w:b/>
          <w:color w:val="0B7D57"/>
          <w:sz w:val="34"/>
          <w:lang w:val="es-AR"/>
        </w:rPr>
        <w:t>Paso a paso</w:t>
      </w:r>
    </w:p>
    <w:p w:rsidR="00303303" w:rsidRPr="00955D83" w:rsidRDefault="00303303" w:rsidP="00303303">
      <w:pPr>
        <w:ind w:left="312" w:hanging="312"/>
        <w:rPr>
          <w:lang w:val="es-AR"/>
        </w:rPr>
      </w:pPr>
      <w:r w:rsidRPr="00955D83">
        <w:rPr>
          <w:b/>
          <w:lang w:val="es-AR"/>
        </w:rPr>
        <w:t xml:space="preserve">1. </w:t>
      </w:r>
      <w:r w:rsidRPr="00955D83">
        <w:rPr>
          <w:lang w:val="es-AR"/>
        </w:rPr>
        <w:t>Lean la historia completa y detecten cuál es el problema central, qué está en riesgo y qué necesita ordenarse primero.</w:t>
      </w:r>
    </w:p>
    <w:p w:rsidR="00303303" w:rsidRPr="00955D83" w:rsidRDefault="00303303" w:rsidP="00303303">
      <w:pPr>
        <w:ind w:left="312" w:hanging="312"/>
        <w:rPr>
          <w:lang w:val="es-AR"/>
        </w:rPr>
      </w:pPr>
      <w:r w:rsidRPr="00955D83">
        <w:rPr>
          <w:b/>
          <w:lang w:val="es-AR"/>
        </w:rPr>
        <w:t xml:space="preserve">2. </w:t>
      </w:r>
      <w:r w:rsidRPr="00955D83">
        <w:rPr>
          <w:lang w:val="es-AR"/>
        </w:rPr>
        <w:t>Reciban las cartas de tareas que se trabajarán aparte y clasifíquenlas en la matriz de Eisenhower: urgente e importante, importante pero no urgente, urgente pero no importante, ni urgente ni importante.</w:t>
      </w:r>
    </w:p>
    <w:p w:rsidR="00303303" w:rsidRPr="00955D83" w:rsidRDefault="00303303" w:rsidP="00303303">
      <w:pPr>
        <w:ind w:left="312" w:hanging="312"/>
        <w:rPr>
          <w:lang w:val="es-AR"/>
        </w:rPr>
      </w:pPr>
      <w:r w:rsidRPr="00955D83">
        <w:rPr>
          <w:b/>
          <w:lang w:val="es-AR"/>
        </w:rPr>
        <w:t xml:space="preserve">3. </w:t>
      </w:r>
      <w:r w:rsidRPr="00955D83">
        <w:rPr>
          <w:lang w:val="es-AR"/>
        </w:rPr>
        <w:t>Subasten únicamente las tareas que realmente compiten por foco, especialmente las que quedaron en “urgente e importante” o “importante, pero no urgente”.</w:t>
      </w:r>
    </w:p>
    <w:p w:rsidR="00303303" w:rsidRPr="00955D83" w:rsidRDefault="00303303" w:rsidP="00303303">
      <w:pPr>
        <w:ind w:left="312" w:hanging="312"/>
        <w:rPr>
          <w:lang w:val="es-AR"/>
        </w:rPr>
      </w:pPr>
      <w:r w:rsidRPr="00955D83">
        <w:rPr>
          <w:b/>
          <w:lang w:val="es-AR"/>
        </w:rPr>
        <w:t xml:space="preserve">4. </w:t>
      </w:r>
      <w:r w:rsidRPr="00955D83">
        <w:rPr>
          <w:lang w:val="es-AR"/>
        </w:rPr>
        <w:t>Construyan un Top 3 inmediato, dos acciones de segunda línea y una lista NO HACER / NO AHORA.</w:t>
      </w:r>
    </w:p>
    <w:p w:rsidR="00303303" w:rsidRPr="00955D83" w:rsidRDefault="00303303" w:rsidP="00303303">
      <w:pPr>
        <w:ind w:left="312" w:hanging="312"/>
        <w:rPr>
          <w:lang w:val="es-AR"/>
        </w:rPr>
      </w:pPr>
      <w:r w:rsidRPr="00955D83">
        <w:rPr>
          <w:b/>
          <w:lang w:val="es-AR"/>
        </w:rPr>
        <w:t xml:space="preserve">5. </w:t>
      </w:r>
      <w:r w:rsidRPr="00955D83">
        <w:rPr>
          <w:lang w:val="es-AR"/>
        </w:rPr>
        <w:t>Completen la hoja de resolución dejando por escrito el criterio con el que decidieron priorizar.</w:t>
      </w:r>
    </w:p>
    <w:p w:rsidR="00303303" w:rsidRDefault="00303303" w:rsidP="00303303">
      <w:pPr>
        <w:rPr>
          <w:b/>
          <w:color w:val="0B7D57"/>
          <w:sz w:val="34"/>
          <w:lang w:val="es-AR"/>
        </w:rPr>
      </w:pPr>
    </w:p>
    <w:p w:rsidR="002871F3" w:rsidRDefault="002871F3" w:rsidP="00303303">
      <w:pPr>
        <w:rPr>
          <w:b/>
          <w:color w:val="0B7D57"/>
          <w:sz w:val="34"/>
          <w:lang w:val="es-AR"/>
        </w:rPr>
      </w:pPr>
    </w:p>
    <w:p w:rsidR="002871F3" w:rsidRDefault="002871F3" w:rsidP="00303303">
      <w:pPr>
        <w:rPr>
          <w:b/>
          <w:color w:val="0B7D57"/>
          <w:sz w:val="34"/>
          <w:lang w:val="es-AR"/>
        </w:rPr>
      </w:pPr>
    </w:p>
    <w:p w:rsidR="002871F3" w:rsidRDefault="002871F3" w:rsidP="00303303">
      <w:pPr>
        <w:rPr>
          <w:b/>
          <w:color w:val="0B7D57"/>
          <w:sz w:val="34"/>
          <w:lang w:val="es-AR"/>
        </w:rPr>
      </w:pPr>
    </w:p>
    <w:p w:rsidR="002871F3" w:rsidRDefault="002871F3" w:rsidP="00303303">
      <w:pPr>
        <w:rPr>
          <w:b/>
          <w:color w:val="0B7D57"/>
          <w:sz w:val="34"/>
          <w:lang w:val="es-AR"/>
        </w:rPr>
      </w:pPr>
    </w:p>
    <w:p w:rsidR="00303303" w:rsidRDefault="00303303" w:rsidP="00303303">
      <w:pPr>
        <w:rPr>
          <w:b/>
          <w:color w:val="0B7D57"/>
          <w:sz w:val="34"/>
          <w:lang w:val="es-AR"/>
        </w:rPr>
      </w:pPr>
      <w:r w:rsidRPr="00955D83">
        <w:rPr>
          <w:b/>
          <w:color w:val="0B7D57"/>
          <w:sz w:val="34"/>
          <w:lang w:val="es-AR"/>
        </w:rPr>
        <w:lastRenderedPageBreak/>
        <w:t>Criterios de puntuación</w:t>
      </w:r>
    </w:p>
    <w:p w:rsidR="00303303" w:rsidRDefault="00303303" w:rsidP="00303303">
      <w:pPr>
        <w:ind w:left="312" w:hanging="198"/>
        <w:rPr>
          <w:lang w:val="es-AR"/>
        </w:rPr>
      </w:pPr>
      <w:r w:rsidRPr="00955D83">
        <w:rPr>
          <w:b/>
          <w:lang w:val="es-AR"/>
        </w:rPr>
        <w:t xml:space="preserve">• </w:t>
      </w:r>
      <w:r w:rsidRPr="00955D83">
        <w:rPr>
          <w:lang w:val="es-AR"/>
        </w:rPr>
        <w:t xml:space="preserve">La pregunta para votar cada tarea es: </w:t>
      </w:r>
    </w:p>
    <w:p w:rsidR="00303303" w:rsidRPr="00955D83" w:rsidRDefault="00303303" w:rsidP="00303303">
      <w:pPr>
        <w:ind w:left="312" w:hanging="198"/>
        <w:rPr>
          <w:lang w:val="es-AR"/>
        </w:rPr>
      </w:pPr>
      <w:r w:rsidRPr="007E6439">
        <w:rPr>
          <w:b/>
          <w:lang w:val="es-AR"/>
        </w:rPr>
        <w:t>“¿Qué nivel de prioridad tiene esta tarea hoy, considerando urgencia, impacto, valor y costo de demora?”</w:t>
      </w:r>
    </w:p>
    <w:p w:rsidR="00303303" w:rsidRDefault="00303303" w:rsidP="00303303">
      <w:pPr>
        <w:rPr>
          <w:lang w:val="es-AR"/>
        </w:rPr>
      </w:pPr>
      <w:r w:rsidRPr="00955D83">
        <w:rPr>
          <w:b/>
          <w:lang w:val="es-AR"/>
        </w:rPr>
        <w:t>•</w:t>
      </w:r>
      <w:r>
        <w:rPr>
          <w:b/>
          <w:lang w:val="es-AR"/>
        </w:rPr>
        <w:t xml:space="preserve"> Utilizaremos para puntuar las tareas la</w:t>
      </w:r>
      <w:r w:rsidRPr="00955D83">
        <w:rPr>
          <w:b/>
          <w:lang w:val="es-AR"/>
        </w:rPr>
        <w:t xml:space="preserve"> </w:t>
      </w:r>
      <w:r>
        <w:rPr>
          <w:b/>
          <w:lang w:val="es-AR"/>
        </w:rPr>
        <w:t>“</w:t>
      </w:r>
      <w:r w:rsidRPr="00955D83">
        <w:rPr>
          <w:lang w:val="es-AR"/>
        </w:rPr>
        <w:t>Escala Fibonacci</w:t>
      </w:r>
      <w:r>
        <w:rPr>
          <w:lang w:val="es-AR"/>
        </w:rPr>
        <w:t>”</w:t>
      </w:r>
      <w:r w:rsidRPr="00955D83">
        <w:rPr>
          <w:lang w:val="es-AR"/>
        </w:rPr>
        <w:t>: 1, 2, 3, 5, 8, 13.</w:t>
      </w:r>
    </w:p>
    <w:p w:rsidR="00303303" w:rsidRPr="00DA1E9C" w:rsidRDefault="00303303" w:rsidP="00303303">
      <w:pPr>
        <w:rPr>
          <w:b/>
          <w:bCs/>
          <w:szCs w:val="28"/>
        </w:rPr>
      </w:pPr>
      <w:proofErr w:type="spellStart"/>
      <w:r w:rsidRPr="00DA1E9C">
        <w:rPr>
          <w:b/>
          <w:bCs/>
          <w:szCs w:val="28"/>
        </w:rPr>
        <w:t>Escala</w:t>
      </w:r>
      <w:proofErr w:type="spellEnd"/>
      <w:r w:rsidRPr="00DA1E9C">
        <w:rPr>
          <w:b/>
          <w:bCs/>
          <w:szCs w:val="28"/>
        </w:rPr>
        <w:t xml:space="preserve"> </w:t>
      </w:r>
      <w:proofErr w:type="spellStart"/>
      <w:r w:rsidRPr="00DA1E9C">
        <w:rPr>
          <w:b/>
          <w:bCs/>
          <w:szCs w:val="28"/>
        </w:rPr>
        <w:t>sugerida</w:t>
      </w:r>
      <w:proofErr w:type="spellEnd"/>
      <w:r>
        <w:rPr>
          <w:b/>
          <w:bCs/>
          <w:szCs w:val="28"/>
        </w:rPr>
        <w:t xml:space="preserve"> (</w:t>
      </w:r>
      <w:proofErr w:type="spellStart"/>
      <w:r>
        <w:rPr>
          <w:b/>
          <w:bCs/>
          <w:szCs w:val="28"/>
        </w:rPr>
        <w:t>explicada</w:t>
      </w:r>
      <w:proofErr w:type="spellEnd"/>
      <w:r>
        <w:rPr>
          <w:b/>
          <w:bCs/>
          <w:szCs w:val="28"/>
        </w:rPr>
        <w:t>)</w:t>
      </w:r>
    </w:p>
    <w:p w:rsidR="00303303" w:rsidRPr="00DA1E9C" w:rsidRDefault="00303303" w:rsidP="00303303">
      <w:pPr>
        <w:numPr>
          <w:ilvl w:val="0"/>
          <w:numId w:val="10"/>
        </w:numPr>
        <w:spacing w:after="160" w:line="259" w:lineRule="auto"/>
        <w:rPr>
          <w:szCs w:val="28"/>
        </w:rPr>
      </w:pPr>
      <w:r w:rsidRPr="00DA1E9C">
        <w:rPr>
          <w:b/>
          <w:bCs/>
          <w:szCs w:val="28"/>
        </w:rPr>
        <w:t>1</w:t>
      </w:r>
      <w:r w:rsidRPr="00DA1E9C">
        <w:rPr>
          <w:szCs w:val="28"/>
        </w:rPr>
        <w:t xml:space="preserve"> = </w:t>
      </w:r>
      <w:proofErr w:type="spellStart"/>
      <w:r w:rsidRPr="00DA1E9C">
        <w:rPr>
          <w:szCs w:val="28"/>
        </w:rPr>
        <w:t>puede</w:t>
      </w:r>
      <w:proofErr w:type="spellEnd"/>
      <w:r w:rsidRPr="00DA1E9C">
        <w:rPr>
          <w:szCs w:val="28"/>
        </w:rPr>
        <w:t xml:space="preserve"> </w:t>
      </w:r>
      <w:proofErr w:type="spellStart"/>
      <w:r w:rsidRPr="00DA1E9C">
        <w:rPr>
          <w:szCs w:val="28"/>
        </w:rPr>
        <w:t>esperar</w:t>
      </w:r>
      <w:proofErr w:type="spellEnd"/>
      <w:r w:rsidRPr="00DA1E9C">
        <w:rPr>
          <w:szCs w:val="28"/>
        </w:rPr>
        <w:t xml:space="preserve"> sin gran </w:t>
      </w:r>
      <w:proofErr w:type="spellStart"/>
      <w:r w:rsidRPr="00DA1E9C">
        <w:rPr>
          <w:szCs w:val="28"/>
        </w:rPr>
        <w:t>impacto</w:t>
      </w:r>
      <w:proofErr w:type="spellEnd"/>
      <w:r w:rsidRPr="00DA1E9C">
        <w:rPr>
          <w:szCs w:val="28"/>
        </w:rPr>
        <w:t xml:space="preserve"> </w:t>
      </w:r>
    </w:p>
    <w:p w:rsidR="00303303" w:rsidRPr="00DA1E9C" w:rsidRDefault="00303303" w:rsidP="00303303">
      <w:pPr>
        <w:numPr>
          <w:ilvl w:val="0"/>
          <w:numId w:val="10"/>
        </w:numPr>
        <w:spacing w:after="160" w:line="259" w:lineRule="auto"/>
        <w:rPr>
          <w:szCs w:val="28"/>
          <w:lang w:val="es-AR"/>
        </w:rPr>
      </w:pPr>
      <w:r w:rsidRPr="00DA1E9C">
        <w:rPr>
          <w:b/>
          <w:bCs/>
          <w:szCs w:val="28"/>
          <w:lang w:val="es-AR"/>
        </w:rPr>
        <w:t>2</w:t>
      </w:r>
      <w:r w:rsidRPr="00DA1E9C">
        <w:rPr>
          <w:szCs w:val="28"/>
          <w:lang w:val="es-AR"/>
        </w:rPr>
        <w:t xml:space="preserve"> = tiene alguna utilidad, pero hoy no mueve demasiado </w:t>
      </w:r>
    </w:p>
    <w:p w:rsidR="00303303" w:rsidRPr="00DA1E9C" w:rsidRDefault="00303303" w:rsidP="00303303">
      <w:pPr>
        <w:numPr>
          <w:ilvl w:val="0"/>
          <w:numId w:val="10"/>
        </w:numPr>
        <w:spacing w:after="160" w:line="259" w:lineRule="auto"/>
        <w:rPr>
          <w:szCs w:val="28"/>
          <w:lang w:val="es-AR"/>
        </w:rPr>
      </w:pPr>
      <w:r w:rsidRPr="00DA1E9C">
        <w:rPr>
          <w:b/>
          <w:bCs/>
          <w:szCs w:val="28"/>
          <w:lang w:val="es-AR"/>
        </w:rPr>
        <w:t>3</w:t>
      </w:r>
      <w:r w:rsidRPr="00DA1E9C">
        <w:rPr>
          <w:szCs w:val="28"/>
          <w:lang w:val="es-AR"/>
        </w:rPr>
        <w:t xml:space="preserve"> = conviene atenderlo, aunque no es decisivo </w:t>
      </w:r>
    </w:p>
    <w:p w:rsidR="00303303" w:rsidRPr="00DA1E9C" w:rsidRDefault="00303303" w:rsidP="00303303">
      <w:pPr>
        <w:numPr>
          <w:ilvl w:val="0"/>
          <w:numId w:val="10"/>
        </w:numPr>
        <w:spacing w:after="160" w:line="259" w:lineRule="auto"/>
        <w:rPr>
          <w:szCs w:val="28"/>
          <w:lang w:val="es-AR"/>
        </w:rPr>
      </w:pPr>
      <w:r w:rsidRPr="00DA1E9C">
        <w:rPr>
          <w:b/>
          <w:bCs/>
          <w:szCs w:val="28"/>
          <w:lang w:val="es-AR"/>
        </w:rPr>
        <w:t>5</w:t>
      </w:r>
      <w:r w:rsidRPr="00DA1E9C">
        <w:rPr>
          <w:szCs w:val="28"/>
          <w:lang w:val="es-AR"/>
        </w:rPr>
        <w:t xml:space="preserve"> = importante; si se demora, genera costo o desorden </w:t>
      </w:r>
    </w:p>
    <w:p w:rsidR="00303303" w:rsidRPr="00DA1E9C" w:rsidRDefault="00303303" w:rsidP="00303303">
      <w:pPr>
        <w:numPr>
          <w:ilvl w:val="0"/>
          <w:numId w:val="10"/>
        </w:numPr>
        <w:spacing w:after="160" w:line="259" w:lineRule="auto"/>
        <w:rPr>
          <w:szCs w:val="28"/>
          <w:lang w:val="es-AR"/>
        </w:rPr>
      </w:pPr>
      <w:r w:rsidRPr="00DA1E9C">
        <w:rPr>
          <w:b/>
          <w:bCs/>
          <w:szCs w:val="28"/>
          <w:lang w:val="es-AR"/>
        </w:rPr>
        <w:t>8</w:t>
      </w:r>
      <w:r w:rsidRPr="00DA1E9C">
        <w:rPr>
          <w:szCs w:val="28"/>
          <w:lang w:val="es-AR"/>
        </w:rPr>
        <w:t xml:space="preserve"> = muy importante; postergarlo afecta claramente resultados, equipo o cliente </w:t>
      </w:r>
    </w:p>
    <w:p w:rsidR="00303303" w:rsidRDefault="00303303" w:rsidP="00303303">
      <w:pPr>
        <w:numPr>
          <w:ilvl w:val="0"/>
          <w:numId w:val="10"/>
        </w:numPr>
        <w:spacing w:after="160" w:line="259" w:lineRule="auto"/>
        <w:rPr>
          <w:szCs w:val="28"/>
          <w:lang w:val="es-AR"/>
        </w:rPr>
      </w:pPr>
      <w:r w:rsidRPr="00DA1E9C">
        <w:rPr>
          <w:b/>
          <w:bCs/>
          <w:szCs w:val="28"/>
          <w:lang w:val="es-AR"/>
        </w:rPr>
        <w:t>13</w:t>
      </w:r>
      <w:r w:rsidRPr="00DA1E9C">
        <w:rPr>
          <w:szCs w:val="28"/>
          <w:lang w:val="es-AR"/>
        </w:rPr>
        <w:t xml:space="preserve"> = crítico; demorarlo empeora mucho la situación</w:t>
      </w:r>
    </w:p>
    <w:p w:rsidR="00303303" w:rsidRPr="00955D83" w:rsidRDefault="00303303" w:rsidP="00303303">
      <w:pPr>
        <w:rPr>
          <w:lang w:val="es-AR"/>
        </w:rPr>
      </w:pPr>
      <w:r>
        <w:rPr>
          <w:lang w:val="es-AR"/>
        </w:rPr>
        <w:t xml:space="preserve">  </w:t>
      </w:r>
      <w:r w:rsidRPr="00955D83">
        <w:rPr>
          <w:b/>
          <w:lang w:val="es-AR"/>
        </w:rPr>
        <w:t xml:space="preserve">• </w:t>
      </w:r>
      <w:r w:rsidRPr="00955D83">
        <w:rPr>
          <w:lang w:val="es-AR"/>
        </w:rPr>
        <w:t>A mayor puntaje, mayor prioridad actual.</w:t>
      </w:r>
    </w:p>
    <w:p w:rsidR="00303303" w:rsidRPr="00955D83" w:rsidRDefault="00303303" w:rsidP="00303303">
      <w:pPr>
        <w:ind w:left="312" w:hanging="198"/>
        <w:rPr>
          <w:lang w:val="es-AR"/>
        </w:rPr>
      </w:pPr>
      <w:r w:rsidRPr="00955D83">
        <w:rPr>
          <w:b/>
          <w:lang w:val="es-AR"/>
        </w:rPr>
        <w:t xml:space="preserve">• </w:t>
      </w:r>
      <w:r w:rsidRPr="00955D83">
        <w:rPr>
          <w:lang w:val="es-AR"/>
        </w:rPr>
        <w:t xml:space="preserve">Toda decisión debe poder fundamentarse con estos cuatro criterios: urgencia, importancia o valor, costo de demora y efecto </w:t>
      </w:r>
      <w:proofErr w:type="spellStart"/>
      <w:r w:rsidRPr="00955D83">
        <w:rPr>
          <w:lang w:val="es-AR"/>
        </w:rPr>
        <w:t>desbloqueante</w:t>
      </w:r>
      <w:proofErr w:type="spellEnd"/>
      <w:r w:rsidRPr="00955D83">
        <w:rPr>
          <w:lang w:val="es-AR"/>
        </w:rPr>
        <w:t>.</w:t>
      </w:r>
    </w:p>
    <w:p w:rsidR="00303303" w:rsidRPr="00955D83" w:rsidRDefault="00303303" w:rsidP="00303303">
      <w:pPr>
        <w:rPr>
          <w:lang w:val="es-AR"/>
        </w:rPr>
      </w:pPr>
      <w:r w:rsidRPr="00955D83">
        <w:rPr>
          <w:b/>
          <w:color w:val="0B7D57"/>
          <w:sz w:val="34"/>
          <w:lang w:val="es-AR"/>
        </w:rPr>
        <w:t>Reglas del juego</w:t>
      </w:r>
    </w:p>
    <w:p w:rsidR="00303303" w:rsidRPr="00955D83" w:rsidRDefault="00303303" w:rsidP="00303303">
      <w:pPr>
        <w:ind w:left="312" w:hanging="198"/>
        <w:rPr>
          <w:lang w:val="es-AR"/>
        </w:rPr>
      </w:pPr>
      <w:r w:rsidRPr="00955D83">
        <w:rPr>
          <w:b/>
          <w:lang w:val="es-AR"/>
        </w:rPr>
        <w:t xml:space="preserve">• </w:t>
      </w:r>
      <w:r w:rsidRPr="00955D83">
        <w:rPr>
          <w:lang w:val="es-AR"/>
        </w:rPr>
        <w:t>Cada integrante piensa su puntaje de manera individual antes de mostrarlo.</w:t>
      </w:r>
    </w:p>
    <w:p w:rsidR="00303303" w:rsidRPr="00955D83" w:rsidRDefault="00303303" w:rsidP="00303303">
      <w:pPr>
        <w:ind w:left="312" w:hanging="198"/>
        <w:rPr>
          <w:lang w:val="es-AR"/>
        </w:rPr>
      </w:pPr>
      <w:r w:rsidRPr="00955D83">
        <w:rPr>
          <w:b/>
          <w:lang w:val="es-AR"/>
        </w:rPr>
        <w:t xml:space="preserve">• </w:t>
      </w:r>
      <w:r w:rsidRPr="00955D83">
        <w:rPr>
          <w:lang w:val="es-AR"/>
        </w:rPr>
        <w:t>Todos levantan su carta al mismo tiempo.</w:t>
      </w:r>
    </w:p>
    <w:p w:rsidR="00303303" w:rsidRPr="00955D83" w:rsidRDefault="00303303" w:rsidP="00303303">
      <w:pPr>
        <w:ind w:left="312" w:hanging="198"/>
        <w:rPr>
          <w:lang w:val="es-AR"/>
        </w:rPr>
      </w:pPr>
      <w:r w:rsidRPr="00955D83">
        <w:rPr>
          <w:b/>
          <w:lang w:val="es-AR"/>
        </w:rPr>
        <w:t xml:space="preserve">• </w:t>
      </w:r>
      <w:r w:rsidRPr="00955D83">
        <w:rPr>
          <w:lang w:val="es-AR"/>
        </w:rPr>
        <w:t>Si los puntajes son muy distintos, conversen durante 1 minuto y vuelvan a votar.</w:t>
      </w:r>
    </w:p>
    <w:p w:rsidR="00303303" w:rsidRPr="00955D83" w:rsidRDefault="00303303" w:rsidP="00303303">
      <w:pPr>
        <w:ind w:left="312" w:hanging="198"/>
        <w:rPr>
          <w:lang w:val="es-AR"/>
        </w:rPr>
      </w:pPr>
      <w:r w:rsidRPr="00955D83">
        <w:rPr>
          <w:b/>
          <w:lang w:val="es-AR"/>
        </w:rPr>
        <w:t xml:space="preserve">• </w:t>
      </w:r>
      <w:r w:rsidRPr="00955D83">
        <w:rPr>
          <w:lang w:val="es-AR"/>
        </w:rPr>
        <w:t>No alcanza con decir “me parece” o “siempre hacemos esto”: cada prioridad debe justificarse.</w:t>
      </w:r>
    </w:p>
    <w:p w:rsidR="00303303" w:rsidRPr="00955D83" w:rsidRDefault="00303303" w:rsidP="00303303">
      <w:pPr>
        <w:ind w:left="312" w:hanging="198"/>
        <w:rPr>
          <w:lang w:val="es-AR"/>
        </w:rPr>
      </w:pPr>
      <w:r w:rsidRPr="00955D83">
        <w:rPr>
          <w:b/>
          <w:lang w:val="es-AR"/>
        </w:rPr>
        <w:t xml:space="preserve">• </w:t>
      </w:r>
      <w:r w:rsidRPr="00955D83">
        <w:rPr>
          <w:lang w:val="es-AR"/>
        </w:rPr>
        <w:t>La matriz ordena; la lista NO HACER / NO AHORA compromete el foco real del grupo.</w:t>
      </w:r>
    </w:p>
    <w:p w:rsidR="00303303" w:rsidRPr="00955D83" w:rsidRDefault="00303303" w:rsidP="00303303">
      <w:pPr>
        <w:rPr>
          <w:lang w:val="es-AR"/>
        </w:rPr>
      </w:pPr>
      <w:r w:rsidRPr="00955D83">
        <w:rPr>
          <w:b/>
          <w:color w:val="0B7D57"/>
          <w:sz w:val="34"/>
          <w:lang w:val="es-AR"/>
        </w:rPr>
        <w:lastRenderedPageBreak/>
        <w:t>Qué significa NO HACER / NO AHORA</w:t>
      </w:r>
    </w:p>
    <w:p w:rsidR="00303303" w:rsidRPr="00955D83" w:rsidRDefault="00303303" w:rsidP="00303303">
      <w:pPr>
        <w:ind w:left="312" w:hanging="198"/>
        <w:rPr>
          <w:lang w:val="es-AR"/>
        </w:rPr>
      </w:pPr>
      <w:r w:rsidRPr="00955D83">
        <w:rPr>
          <w:b/>
          <w:lang w:val="es-AR"/>
        </w:rPr>
        <w:t xml:space="preserve">• </w:t>
      </w:r>
      <w:r w:rsidRPr="003732E6">
        <w:rPr>
          <w:b/>
          <w:lang w:val="es-AR"/>
        </w:rPr>
        <w:t>NO HACER</w:t>
      </w:r>
      <w:r w:rsidR="00F27F29">
        <w:rPr>
          <w:b/>
          <w:lang w:val="es-AR"/>
        </w:rPr>
        <w:t xml:space="preserve"> (Eliminar)</w:t>
      </w:r>
      <w:bookmarkStart w:id="0" w:name="_GoBack"/>
      <w:bookmarkEnd w:id="0"/>
      <w:r w:rsidRPr="003732E6">
        <w:rPr>
          <w:b/>
          <w:lang w:val="es-AR"/>
        </w:rPr>
        <w:t>:</w:t>
      </w:r>
      <w:r w:rsidRPr="00955D83">
        <w:rPr>
          <w:lang w:val="es-AR"/>
        </w:rPr>
        <w:t xml:space="preserve"> tareas que hoy no agregan valor suficiente o desvían energía del problema principal.</w:t>
      </w:r>
    </w:p>
    <w:p w:rsidR="00303303" w:rsidRPr="00955D83" w:rsidRDefault="00303303" w:rsidP="00303303">
      <w:pPr>
        <w:ind w:left="312" w:hanging="198"/>
        <w:rPr>
          <w:lang w:val="es-AR"/>
        </w:rPr>
      </w:pPr>
      <w:r w:rsidRPr="00955D83">
        <w:rPr>
          <w:b/>
          <w:lang w:val="es-AR"/>
        </w:rPr>
        <w:t xml:space="preserve">• </w:t>
      </w:r>
      <w:r w:rsidRPr="003732E6">
        <w:rPr>
          <w:b/>
          <w:lang w:val="es-AR"/>
        </w:rPr>
        <w:t>NO AHORA:</w:t>
      </w:r>
      <w:r w:rsidRPr="00955D83">
        <w:rPr>
          <w:lang w:val="es-AR"/>
        </w:rPr>
        <w:t xml:space="preserve"> tareas que podrían ser valiosas, pero no entran en el foco actual porque primero hay que estabilizar otra cosa.</w:t>
      </w:r>
    </w:p>
    <w:p w:rsidR="00303303" w:rsidRDefault="00303303" w:rsidP="002871F3">
      <w:pPr>
        <w:ind w:left="312" w:hanging="198"/>
        <w:jc w:val="center"/>
        <w:rPr>
          <w:b/>
          <w:sz w:val="36"/>
          <w:szCs w:val="36"/>
          <w:lang w:val="es-AR"/>
        </w:rPr>
      </w:pPr>
      <w:r w:rsidRPr="008D1960">
        <w:rPr>
          <w:b/>
          <w:sz w:val="36"/>
          <w:szCs w:val="36"/>
          <w:lang w:val="es-AR"/>
        </w:rPr>
        <w:t>Priorizar de verdad implica elegir qué sí se moverá primero y qué quedará fuera del foco, al menos por ahora.</w:t>
      </w:r>
    </w:p>
    <w:p w:rsidR="002871F3" w:rsidRPr="002871F3" w:rsidRDefault="002871F3" w:rsidP="002871F3">
      <w:pPr>
        <w:ind w:left="312" w:hanging="198"/>
        <w:jc w:val="center"/>
        <w:rPr>
          <w:b/>
          <w:sz w:val="36"/>
          <w:szCs w:val="36"/>
          <w:lang w:val="es-AR"/>
        </w:rPr>
      </w:pPr>
    </w:p>
    <w:p w:rsidR="004F226B" w:rsidRDefault="00E73D80" w:rsidP="00E73D80">
      <w:pPr>
        <w:rPr>
          <w:b/>
          <w:color w:val="0B7D57"/>
          <w:sz w:val="34"/>
          <w:lang w:val="es-AR"/>
        </w:rPr>
      </w:pPr>
      <w:r w:rsidRPr="0060525B">
        <w:rPr>
          <w:b/>
          <w:color w:val="0B7D57"/>
          <w:sz w:val="34"/>
          <w:lang w:val="es-AR"/>
        </w:rPr>
        <w:t xml:space="preserve">Historia 2. </w:t>
      </w:r>
    </w:p>
    <w:p w:rsidR="00805803" w:rsidRPr="0060525B" w:rsidRDefault="00805803" w:rsidP="00805803">
      <w:pPr>
        <w:rPr>
          <w:lang w:val="es-AR"/>
        </w:rPr>
      </w:pPr>
      <w:r w:rsidRPr="0060525B">
        <w:rPr>
          <w:b/>
          <w:color w:val="0B7D57"/>
          <w:sz w:val="34"/>
          <w:lang w:val="es-AR"/>
        </w:rPr>
        <w:t>Pyme de servicios técnicos con sobrecarga y dependencia</w:t>
      </w:r>
    </w:p>
    <w:tbl>
      <w:tblPr>
        <w:tblW w:w="0" w:type="auto"/>
        <w:tblLook w:val="04A0" w:firstRow="1" w:lastRow="0" w:firstColumn="1" w:lastColumn="0" w:noHBand="0" w:noVBand="1"/>
      </w:tblPr>
      <w:tblGrid>
        <w:gridCol w:w="9858"/>
      </w:tblGrid>
      <w:tr w:rsidR="00805803" w:rsidRPr="00102582" w:rsidTr="0069146C">
        <w:tc>
          <w:tcPr>
            <w:tcW w:w="9858" w:type="dxa"/>
            <w:shd w:val="clear" w:color="auto" w:fill="F7FAF8"/>
            <w:tcMar>
              <w:top w:w="130" w:type="dxa"/>
              <w:left w:w="130" w:type="dxa"/>
              <w:bottom w:w="130" w:type="dxa"/>
              <w:right w:w="130" w:type="dxa"/>
            </w:tcMar>
          </w:tcPr>
          <w:p w:rsidR="00805803" w:rsidRPr="00E6544D" w:rsidRDefault="00805803" w:rsidP="0069146C">
            <w:pPr>
              <w:rPr>
                <w:sz w:val="32"/>
                <w:szCs w:val="32"/>
                <w:lang w:val="es-AR"/>
              </w:rPr>
            </w:pPr>
            <w:r w:rsidRPr="00E6544D">
              <w:rPr>
                <w:sz w:val="32"/>
                <w:szCs w:val="32"/>
                <w:lang w:val="es-AR"/>
              </w:rPr>
              <w:t>Una pyme de mantenimiento técnico está recibiendo más pedidos de los que puede absorber con claridad. En las últimas semanas aumentaron las demoras, los reprocesos y la presión de los clientes. Una persona muy experimentada, que suele ordenar buena parte de la operación, está ausente por unos días, y eso dejó más visible la dependencia del resto del equipo. El dueño está decidiendo sobre la marcha, cambiando prioridades varias veces por día y respondiendo directamente a clientes que piden definiciones urgentes. Hay riesgo de desgaste interno y de pérdida de confianza externa si no se ordena la situación.</w:t>
            </w:r>
          </w:p>
        </w:tc>
      </w:tr>
    </w:tbl>
    <w:p w:rsidR="00805803" w:rsidRDefault="00805803" w:rsidP="00805803">
      <w:pPr>
        <w:rPr>
          <w:sz w:val="32"/>
          <w:szCs w:val="32"/>
          <w:lang w:val="es-AR"/>
        </w:rPr>
      </w:pPr>
    </w:p>
    <w:p w:rsidR="00E73D80" w:rsidRDefault="00E73D80">
      <w:pPr>
        <w:rPr>
          <w:b/>
          <w:color w:val="0B7D57"/>
          <w:sz w:val="34"/>
          <w:lang w:val="es-AR"/>
        </w:rPr>
      </w:pPr>
    </w:p>
    <w:p w:rsidR="003D6455" w:rsidRDefault="003D6455" w:rsidP="003D6455">
      <w:pPr>
        <w:rPr>
          <w:b/>
          <w:color w:val="0B7D57"/>
          <w:sz w:val="34"/>
          <w:lang w:val="es-AR"/>
        </w:rPr>
      </w:pPr>
    </w:p>
    <w:p w:rsidR="003D6455" w:rsidRPr="005E57AA" w:rsidRDefault="003D6455" w:rsidP="003D6455">
      <w:pPr>
        <w:rPr>
          <w:lang w:val="es-AR"/>
        </w:rPr>
      </w:pPr>
      <w:r w:rsidRPr="005E57AA">
        <w:rPr>
          <w:b/>
          <w:color w:val="0B7D57"/>
          <w:sz w:val="34"/>
          <w:lang w:val="es-AR"/>
        </w:rPr>
        <w:lastRenderedPageBreak/>
        <w:t>Espacio de resolución del grupo</w:t>
      </w:r>
    </w:p>
    <w:tbl>
      <w:tblPr>
        <w:tblW w:w="0" w:type="auto"/>
        <w:tblLayout w:type="fixed"/>
        <w:tblLook w:val="04A0" w:firstRow="1" w:lastRow="0" w:firstColumn="1" w:lastColumn="0" w:noHBand="0" w:noVBand="1"/>
      </w:tblPr>
      <w:tblGrid>
        <w:gridCol w:w="2948"/>
        <w:gridCol w:w="6123"/>
      </w:tblGrid>
      <w:tr w:rsidR="003D6455" w:rsidTr="0096493D">
        <w:tc>
          <w:tcPr>
            <w:tcW w:w="2948" w:type="dxa"/>
            <w:shd w:val="clear" w:color="auto" w:fill="E9F3EE"/>
            <w:tcMar>
              <w:top w:w="100" w:type="dxa"/>
              <w:left w:w="110" w:type="dxa"/>
              <w:bottom w:w="100" w:type="dxa"/>
              <w:right w:w="110" w:type="dxa"/>
            </w:tcMar>
            <w:vAlign w:val="center"/>
          </w:tcPr>
          <w:p w:rsidR="003D6455" w:rsidRDefault="003D6455" w:rsidP="0096493D">
            <w:r>
              <w:rPr>
                <w:b/>
              </w:rPr>
              <w:t xml:space="preserve">Top 3 </w:t>
            </w:r>
            <w:proofErr w:type="spellStart"/>
            <w:r>
              <w:rPr>
                <w:b/>
              </w:rPr>
              <w:t>inmediato</w:t>
            </w:r>
            <w:proofErr w:type="spellEnd"/>
          </w:p>
        </w:tc>
        <w:tc>
          <w:tcPr>
            <w:tcW w:w="6123" w:type="dxa"/>
            <w:tcMar>
              <w:top w:w="100" w:type="dxa"/>
              <w:left w:w="110" w:type="dxa"/>
              <w:bottom w:w="100" w:type="dxa"/>
              <w:right w:w="110" w:type="dxa"/>
            </w:tcMar>
            <w:vAlign w:val="center"/>
          </w:tcPr>
          <w:p w:rsidR="003D6455" w:rsidRDefault="003D6455" w:rsidP="0096493D">
            <w:r>
              <w:t>__________________________________________</w:t>
            </w:r>
            <w:r>
              <w:br/>
              <w:t>__________________________________________</w:t>
            </w:r>
            <w:r>
              <w:br/>
              <w:t>__________________________________________</w:t>
            </w:r>
          </w:p>
        </w:tc>
      </w:tr>
      <w:tr w:rsidR="003D6455" w:rsidTr="0096493D">
        <w:tc>
          <w:tcPr>
            <w:tcW w:w="2948" w:type="dxa"/>
            <w:shd w:val="clear" w:color="auto" w:fill="E9F3EE"/>
            <w:tcMar>
              <w:top w:w="100" w:type="dxa"/>
              <w:left w:w="110" w:type="dxa"/>
              <w:bottom w:w="100" w:type="dxa"/>
              <w:right w:w="110" w:type="dxa"/>
            </w:tcMar>
            <w:vAlign w:val="center"/>
          </w:tcPr>
          <w:p w:rsidR="003D6455" w:rsidRDefault="003D6455" w:rsidP="0096493D">
            <w:r>
              <w:rPr>
                <w:b/>
              </w:rPr>
              <w:t xml:space="preserve">2 </w:t>
            </w:r>
            <w:proofErr w:type="spellStart"/>
            <w:r>
              <w:rPr>
                <w:b/>
              </w:rPr>
              <w:t>acciones</w:t>
            </w:r>
            <w:proofErr w:type="spellEnd"/>
            <w:r>
              <w:rPr>
                <w:b/>
              </w:rPr>
              <w:t xml:space="preserve"> de </w:t>
            </w:r>
            <w:proofErr w:type="spellStart"/>
            <w:r>
              <w:rPr>
                <w:b/>
              </w:rPr>
              <w:t>segunda</w:t>
            </w:r>
            <w:proofErr w:type="spellEnd"/>
            <w:r>
              <w:rPr>
                <w:b/>
              </w:rPr>
              <w:t xml:space="preserve"> </w:t>
            </w:r>
            <w:proofErr w:type="spellStart"/>
            <w:r>
              <w:rPr>
                <w:b/>
              </w:rPr>
              <w:t>línea</w:t>
            </w:r>
            <w:proofErr w:type="spellEnd"/>
          </w:p>
        </w:tc>
        <w:tc>
          <w:tcPr>
            <w:tcW w:w="6123" w:type="dxa"/>
            <w:tcMar>
              <w:top w:w="100" w:type="dxa"/>
              <w:left w:w="110" w:type="dxa"/>
              <w:bottom w:w="100" w:type="dxa"/>
              <w:right w:w="110" w:type="dxa"/>
            </w:tcMar>
            <w:vAlign w:val="center"/>
          </w:tcPr>
          <w:p w:rsidR="003D6455" w:rsidRDefault="003D6455" w:rsidP="0096493D">
            <w:r>
              <w:t>__________________________________________</w:t>
            </w:r>
            <w:r>
              <w:br/>
              <w:t>__________________________________________</w:t>
            </w:r>
          </w:p>
        </w:tc>
      </w:tr>
      <w:tr w:rsidR="003D6455" w:rsidTr="0096493D">
        <w:tc>
          <w:tcPr>
            <w:tcW w:w="2948" w:type="dxa"/>
            <w:shd w:val="clear" w:color="auto" w:fill="E9F3EE"/>
            <w:tcMar>
              <w:top w:w="100" w:type="dxa"/>
              <w:left w:w="110" w:type="dxa"/>
              <w:bottom w:w="100" w:type="dxa"/>
              <w:right w:w="110" w:type="dxa"/>
            </w:tcMar>
            <w:vAlign w:val="center"/>
          </w:tcPr>
          <w:p w:rsidR="002460B7" w:rsidRDefault="003D6455" w:rsidP="0096493D">
            <w:pPr>
              <w:rPr>
                <w:b/>
                <w:lang w:val="es-AR"/>
              </w:rPr>
            </w:pPr>
            <w:r w:rsidRPr="00955D83">
              <w:rPr>
                <w:b/>
                <w:lang w:val="es-AR"/>
              </w:rPr>
              <w:t xml:space="preserve">Lista NO HACER / </w:t>
            </w:r>
          </w:p>
          <w:p w:rsidR="003D6455" w:rsidRPr="00955D83" w:rsidRDefault="003D6455" w:rsidP="0096493D">
            <w:pPr>
              <w:rPr>
                <w:lang w:val="es-AR"/>
              </w:rPr>
            </w:pPr>
            <w:r w:rsidRPr="00955D83">
              <w:rPr>
                <w:b/>
                <w:lang w:val="es-AR"/>
              </w:rPr>
              <w:t>NO AHORA</w:t>
            </w:r>
          </w:p>
        </w:tc>
        <w:tc>
          <w:tcPr>
            <w:tcW w:w="6123" w:type="dxa"/>
            <w:tcMar>
              <w:top w:w="100" w:type="dxa"/>
              <w:left w:w="110" w:type="dxa"/>
              <w:bottom w:w="100" w:type="dxa"/>
              <w:right w:w="110" w:type="dxa"/>
            </w:tcMar>
            <w:vAlign w:val="center"/>
          </w:tcPr>
          <w:p w:rsidR="003D6455" w:rsidRDefault="003D6455" w:rsidP="0096493D">
            <w:r>
              <w:t>__________________________________________</w:t>
            </w:r>
            <w:r>
              <w:br/>
              <w:t>__________________________________________</w:t>
            </w:r>
            <w:r>
              <w:br/>
              <w:t>__________________________________________</w:t>
            </w:r>
          </w:p>
        </w:tc>
      </w:tr>
      <w:tr w:rsidR="003D6455" w:rsidTr="0096493D">
        <w:tc>
          <w:tcPr>
            <w:tcW w:w="2948" w:type="dxa"/>
            <w:shd w:val="clear" w:color="auto" w:fill="E9F3EE"/>
            <w:tcMar>
              <w:top w:w="100" w:type="dxa"/>
              <w:left w:w="110" w:type="dxa"/>
              <w:bottom w:w="100" w:type="dxa"/>
              <w:right w:w="110" w:type="dxa"/>
            </w:tcMar>
            <w:vAlign w:val="center"/>
          </w:tcPr>
          <w:p w:rsidR="003D6455" w:rsidRDefault="003D6455" w:rsidP="0096493D">
            <w:proofErr w:type="spellStart"/>
            <w:r>
              <w:rPr>
                <w:b/>
              </w:rPr>
              <w:t>Criterio</w:t>
            </w:r>
            <w:proofErr w:type="spellEnd"/>
            <w:r>
              <w:rPr>
                <w:b/>
              </w:rPr>
              <w:t xml:space="preserve"> </w:t>
            </w:r>
            <w:proofErr w:type="spellStart"/>
            <w:r>
              <w:rPr>
                <w:b/>
              </w:rPr>
              <w:t>acordado</w:t>
            </w:r>
            <w:proofErr w:type="spellEnd"/>
            <w:r>
              <w:rPr>
                <w:b/>
              </w:rPr>
              <w:t xml:space="preserve"> de </w:t>
            </w:r>
            <w:proofErr w:type="spellStart"/>
            <w:r>
              <w:rPr>
                <w:b/>
              </w:rPr>
              <w:t>priorización</w:t>
            </w:r>
            <w:proofErr w:type="spellEnd"/>
          </w:p>
        </w:tc>
        <w:tc>
          <w:tcPr>
            <w:tcW w:w="6123" w:type="dxa"/>
            <w:tcMar>
              <w:top w:w="100" w:type="dxa"/>
              <w:left w:w="110" w:type="dxa"/>
              <w:bottom w:w="100" w:type="dxa"/>
              <w:right w:w="110" w:type="dxa"/>
            </w:tcMar>
            <w:vAlign w:val="center"/>
          </w:tcPr>
          <w:p w:rsidR="003D6455" w:rsidRDefault="003D6455" w:rsidP="0096493D">
            <w:r>
              <w:t>__________________________________________</w:t>
            </w:r>
            <w:r>
              <w:br/>
              <w:t>__________________________________________</w:t>
            </w:r>
            <w:r>
              <w:br/>
              <w:t>__________________________________________</w:t>
            </w:r>
            <w:r>
              <w:br/>
              <w:t>__________________________________________</w:t>
            </w:r>
          </w:p>
        </w:tc>
      </w:tr>
      <w:tr w:rsidR="003D6455" w:rsidTr="0096493D">
        <w:tc>
          <w:tcPr>
            <w:tcW w:w="2948" w:type="dxa"/>
            <w:shd w:val="clear" w:color="auto" w:fill="E9F3EE"/>
            <w:tcMar>
              <w:top w:w="100" w:type="dxa"/>
              <w:left w:w="110" w:type="dxa"/>
              <w:bottom w:w="100" w:type="dxa"/>
              <w:right w:w="110" w:type="dxa"/>
            </w:tcMar>
            <w:vAlign w:val="center"/>
          </w:tcPr>
          <w:p w:rsidR="003D6455" w:rsidRPr="00955D83" w:rsidRDefault="003D6455" w:rsidP="0096493D">
            <w:pPr>
              <w:rPr>
                <w:lang w:val="es-AR"/>
              </w:rPr>
            </w:pPr>
            <w:r w:rsidRPr="00955D83">
              <w:rPr>
                <w:b/>
                <w:lang w:val="es-AR"/>
              </w:rPr>
              <w:t>¿Qué valor protege este Top 3?</w:t>
            </w:r>
          </w:p>
        </w:tc>
        <w:tc>
          <w:tcPr>
            <w:tcW w:w="6123" w:type="dxa"/>
            <w:tcMar>
              <w:top w:w="100" w:type="dxa"/>
              <w:left w:w="110" w:type="dxa"/>
              <w:bottom w:w="100" w:type="dxa"/>
              <w:right w:w="110" w:type="dxa"/>
            </w:tcMar>
            <w:vAlign w:val="center"/>
          </w:tcPr>
          <w:p w:rsidR="003D6455" w:rsidRDefault="003D6455" w:rsidP="0096493D">
            <w:r>
              <w:t>__________________________________________</w:t>
            </w:r>
            <w:r>
              <w:br/>
              <w:t>__________________________________________</w:t>
            </w:r>
            <w:r>
              <w:br/>
              <w:t>__________________________________________</w:t>
            </w:r>
            <w:r>
              <w:br/>
              <w:t>__________________________________________</w:t>
            </w:r>
          </w:p>
        </w:tc>
      </w:tr>
      <w:tr w:rsidR="003D6455" w:rsidTr="0096493D">
        <w:tc>
          <w:tcPr>
            <w:tcW w:w="2948" w:type="dxa"/>
            <w:shd w:val="clear" w:color="auto" w:fill="E9F3EE"/>
            <w:tcMar>
              <w:top w:w="100" w:type="dxa"/>
              <w:left w:w="110" w:type="dxa"/>
              <w:bottom w:w="100" w:type="dxa"/>
              <w:right w:w="110" w:type="dxa"/>
            </w:tcMar>
            <w:vAlign w:val="center"/>
          </w:tcPr>
          <w:p w:rsidR="003D6455" w:rsidRDefault="003D6455" w:rsidP="0096493D">
            <w:r>
              <w:rPr>
                <w:b/>
              </w:rPr>
              <w:t xml:space="preserve">¿Qué </w:t>
            </w:r>
            <w:proofErr w:type="spellStart"/>
            <w:r>
              <w:rPr>
                <w:b/>
              </w:rPr>
              <w:t>costo</w:t>
            </w:r>
            <w:proofErr w:type="spellEnd"/>
            <w:r>
              <w:rPr>
                <w:b/>
              </w:rPr>
              <w:t xml:space="preserve"> </w:t>
            </w:r>
            <w:proofErr w:type="spellStart"/>
            <w:r>
              <w:rPr>
                <w:b/>
              </w:rPr>
              <w:t>tendría</w:t>
            </w:r>
            <w:proofErr w:type="spellEnd"/>
            <w:r>
              <w:rPr>
                <w:b/>
              </w:rPr>
              <w:t xml:space="preserve"> </w:t>
            </w:r>
            <w:proofErr w:type="spellStart"/>
            <w:r>
              <w:rPr>
                <w:b/>
              </w:rPr>
              <w:t>demorarlo</w:t>
            </w:r>
            <w:proofErr w:type="spellEnd"/>
            <w:r>
              <w:rPr>
                <w:b/>
              </w:rPr>
              <w:t>?</w:t>
            </w:r>
          </w:p>
        </w:tc>
        <w:tc>
          <w:tcPr>
            <w:tcW w:w="6123" w:type="dxa"/>
            <w:tcMar>
              <w:top w:w="100" w:type="dxa"/>
              <w:left w:w="110" w:type="dxa"/>
              <w:bottom w:w="100" w:type="dxa"/>
              <w:right w:w="110" w:type="dxa"/>
            </w:tcMar>
            <w:vAlign w:val="center"/>
          </w:tcPr>
          <w:p w:rsidR="003D6455" w:rsidRDefault="003D6455" w:rsidP="0096493D">
            <w:r>
              <w:t>__________________________________________</w:t>
            </w:r>
            <w:r>
              <w:br/>
              <w:t>__________________________________________</w:t>
            </w:r>
            <w:r>
              <w:br/>
              <w:t>__________________________________________</w:t>
            </w:r>
            <w:r>
              <w:br/>
              <w:t>__________________________________________</w:t>
            </w:r>
          </w:p>
        </w:tc>
      </w:tr>
    </w:tbl>
    <w:p w:rsidR="003D6455" w:rsidRDefault="003D6455">
      <w:pPr>
        <w:rPr>
          <w:b/>
          <w:color w:val="0B7D57"/>
          <w:sz w:val="34"/>
          <w:lang w:val="es-AR"/>
        </w:rPr>
      </w:pPr>
    </w:p>
    <w:p w:rsidR="003D6455" w:rsidRDefault="003D6455">
      <w:pPr>
        <w:rPr>
          <w:b/>
          <w:color w:val="0B7D57"/>
          <w:sz w:val="34"/>
          <w:lang w:val="es-AR"/>
        </w:rPr>
      </w:pPr>
    </w:p>
    <w:p w:rsidR="00E73D80" w:rsidRPr="00E73D80" w:rsidRDefault="00E73D80">
      <w:pPr>
        <w:rPr>
          <w:b/>
          <w:color w:val="0B7D57"/>
          <w:sz w:val="34"/>
          <w:lang w:val="es-AR"/>
        </w:rPr>
      </w:pPr>
    </w:p>
    <w:p w:rsidR="00020D5D" w:rsidRPr="0060525B" w:rsidRDefault="0045279E">
      <w:pPr>
        <w:pBdr>
          <w:bottom w:val="single" w:sz="12" w:space="1" w:color="0B7D57"/>
        </w:pBdr>
        <w:rPr>
          <w:lang w:val="es-AR"/>
        </w:rPr>
      </w:pPr>
      <w:r w:rsidRPr="0060525B">
        <w:rPr>
          <w:b/>
          <w:color w:val="0B7D57"/>
          <w:sz w:val="46"/>
          <w:lang w:val="es-AR"/>
        </w:rPr>
        <w:lastRenderedPageBreak/>
        <w:t>Hoja de trabajo grupal | Grupo 3</w:t>
      </w:r>
    </w:p>
    <w:p w:rsidR="00020D5D" w:rsidRPr="0060525B" w:rsidRDefault="0045279E">
      <w:pPr>
        <w:rPr>
          <w:lang w:val="es-AR"/>
        </w:rPr>
      </w:pPr>
      <w:r w:rsidRPr="0060525B">
        <w:rPr>
          <w:i/>
          <w:color w:val="666666"/>
          <w:lang w:val="es-AR"/>
        </w:rPr>
        <w:t>Clase 2 | Curso de Liderazgo Ágil 2026 | Módulo 1</w:t>
      </w:r>
    </w:p>
    <w:p w:rsidR="00D67A64" w:rsidRPr="00955D83" w:rsidRDefault="00D67A64" w:rsidP="00D67A64">
      <w:pPr>
        <w:rPr>
          <w:lang w:val="es-AR"/>
        </w:rPr>
      </w:pPr>
      <w:r w:rsidRPr="00955D83">
        <w:rPr>
          <w:b/>
          <w:color w:val="0B7D57"/>
          <w:sz w:val="34"/>
          <w:lang w:val="es-AR"/>
        </w:rPr>
        <w:t>Objetivo de la dinámica</w:t>
      </w:r>
    </w:p>
    <w:p w:rsidR="00D67A64" w:rsidRPr="00955D83" w:rsidRDefault="00D67A64" w:rsidP="00D67A64">
      <w:pPr>
        <w:rPr>
          <w:lang w:val="es-AR"/>
        </w:rPr>
      </w:pPr>
      <w:r w:rsidRPr="00955D83">
        <w:rPr>
          <w:lang w:val="es-AR"/>
        </w:rPr>
        <w:t>Practicar la priorización con criterio frente a una situación compleja, distinguiendo qué conviene atender primero, qué puede esperar y qué no debería entrar en el foco actual.</w:t>
      </w:r>
    </w:p>
    <w:p w:rsidR="00045E69" w:rsidRDefault="00045E69" w:rsidP="00D67A64">
      <w:pPr>
        <w:rPr>
          <w:b/>
          <w:color w:val="0B7D57"/>
          <w:sz w:val="34"/>
          <w:lang w:val="es-AR"/>
        </w:rPr>
      </w:pPr>
    </w:p>
    <w:p w:rsidR="00D67A64" w:rsidRPr="00955D83" w:rsidRDefault="00D67A64" w:rsidP="00D67A64">
      <w:pPr>
        <w:rPr>
          <w:lang w:val="es-AR"/>
        </w:rPr>
      </w:pPr>
      <w:r w:rsidRPr="00955D83">
        <w:rPr>
          <w:b/>
          <w:color w:val="0B7D57"/>
          <w:sz w:val="34"/>
          <w:lang w:val="es-AR"/>
        </w:rPr>
        <w:t>Paso a paso</w:t>
      </w:r>
    </w:p>
    <w:p w:rsidR="00D67A64" w:rsidRPr="00955D83" w:rsidRDefault="00D67A64" w:rsidP="00D67A64">
      <w:pPr>
        <w:ind w:left="312" w:hanging="312"/>
        <w:rPr>
          <w:lang w:val="es-AR"/>
        </w:rPr>
      </w:pPr>
      <w:r w:rsidRPr="00955D83">
        <w:rPr>
          <w:b/>
          <w:lang w:val="es-AR"/>
        </w:rPr>
        <w:t xml:space="preserve">1. </w:t>
      </w:r>
      <w:r w:rsidRPr="00955D83">
        <w:rPr>
          <w:lang w:val="es-AR"/>
        </w:rPr>
        <w:t>Lean la historia completa y detecten cuál es el problema central, qué está en riesgo y qué necesita ordenarse primero.</w:t>
      </w:r>
    </w:p>
    <w:p w:rsidR="00D67A64" w:rsidRPr="00955D83" w:rsidRDefault="00D67A64" w:rsidP="00D67A64">
      <w:pPr>
        <w:ind w:left="312" w:hanging="312"/>
        <w:rPr>
          <w:lang w:val="es-AR"/>
        </w:rPr>
      </w:pPr>
      <w:r w:rsidRPr="00955D83">
        <w:rPr>
          <w:b/>
          <w:lang w:val="es-AR"/>
        </w:rPr>
        <w:t xml:space="preserve">2. </w:t>
      </w:r>
      <w:r w:rsidRPr="00955D83">
        <w:rPr>
          <w:lang w:val="es-AR"/>
        </w:rPr>
        <w:t>Reciban las cartas de tareas que se trabajarán aparte y clasifíquenlas en la matriz de Eisenhower: urgente e importante, importante pero no urgente, urgente pero no importante, ni urgente ni importante.</w:t>
      </w:r>
    </w:p>
    <w:p w:rsidR="00D67A64" w:rsidRPr="00955D83" w:rsidRDefault="00D67A64" w:rsidP="00D67A64">
      <w:pPr>
        <w:ind w:left="312" w:hanging="312"/>
        <w:rPr>
          <w:lang w:val="es-AR"/>
        </w:rPr>
      </w:pPr>
      <w:r w:rsidRPr="00955D83">
        <w:rPr>
          <w:b/>
          <w:lang w:val="es-AR"/>
        </w:rPr>
        <w:t xml:space="preserve">3. </w:t>
      </w:r>
      <w:r w:rsidRPr="00955D83">
        <w:rPr>
          <w:lang w:val="es-AR"/>
        </w:rPr>
        <w:t>Subasten únicamente las tareas que realmente compiten por foco, especialmente las que quedaron en “urgente e importante” o “importante, pero no urgente”.</w:t>
      </w:r>
    </w:p>
    <w:p w:rsidR="00D67A64" w:rsidRPr="00955D83" w:rsidRDefault="00D67A64" w:rsidP="00D67A64">
      <w:pPr>
        <w:ind w:left="312" w:hanging="312"/>
        <w:rPr>
          <w:lang w:val="es-AR"/>
        </w:rPr>
      </w:pPr>
      <w:r w:rsidRPr="00955D83">
        <w:rPr>
          <w:b/>
          <w:lang w:val="es-AR"/>
        </w:rPr>
        <w:t xml:space="preserve">4. </w:t>
      </w:r>
      <w:r w:rsidRPr="00955D83">
        <w:rPr>
          <w:lang w:val="es-AR"/>
        </w:rPr>
        <w:t>Construyan un Top 3 inmediato, dos acciones de segunda línea y una lista NO HACER / NO AHORA.</w:t>
      </w:r>
    </w:p>
    <w:p w:rsidR="00D67A64" w:rsidRPr="00955D83" w:rsidRDefault="00D67A64" w:rsidP="00D67A64">
      <w:pPr>
        <w:ind w:left="312" w:hanging="312"/>
        <w:rPr>
          <w:lang w:val="es-AR"/>
        </w:rPr>
      </w:pPr>
      <w:r w:rsidRPr="00955D83">
        <w:rPr>
          <w:b/>
          <w:lang w:val="es-AR"/>
        </w:rPr>
        <w:t xml:space="preserve">5. </w:t>
      </w:r>
      <w:r w:rsidRPr="00955D83">
        <w:rPr>
          <w:lang w:val="es-AR"/>
        </w:rPr>
        <w:t>Completen la hoja de resolución dejando por escrito el criterio con el que decidieron priorizar.</w:t>
      </w:r>
    </w:p>
    <w:p w:rsidR="00D67A64" w:rsidRDefault="00D67A64" w:rsidP="00D67A64">
      <w:pPr>
        <w:rPr>
          <w:b/>
          <w:color w:val="0B7D57"/>
          <w:sz w:val="34"/>
          <w:lang w:val="es-AR"/>
        </w:rPr>
      </w:pPr>
    </w:p>
    <w:p w:rsidR="00D4058F" w:rsidRDefault="00D4058F" w:rsidP="00D67A64">
      <w:pPr>
        <w:rPr>
          <w:b/>
          <w:color w:val="0B7D57"/>
          <w:sz w:val="34"/>
          <w:lang w:val="es-AR"/>
        </w:rPr>
      </w:pPr>
    </w:p>
    <w:p w:rsidR="00D4058F" w:rsidRDefault="00D4058F" w:rsidP="00D67A64">
      <w:pPr>
        <w:rPr>
          <w:b/>
          <w:color w:val="0B7D57"/>
          <w:sz w:val="34"/>
          <w:lang w:val="es-AR"/>
        </w:rPr>
      </w:pPr>
    </w:p>
    <w:p w:rsidR="00D4058F" w:rsidRDefault="00D4058F" w:rsidP="00D67A64">
      <w:pPr>
        <w:rPr>
          <w:b/>
          <w:color w:val="0B7D57"/>
          <w:sz w:val="34"/>
          <w:lang w:val="es-AR"/>
        </w:rPr>
      </w:pPr>
    </w:p>
    <w:p w:rsidR="00D67A64" w:rsidRDefault="00D67A64" w:rsidP="00D67A64">
      <w:pPr>
        <w:rPr>
          <w:b/>
          <w:color w:val="0B7D57"/>
          <w:sz w:val="34"/>
          <w:lang w:val="es-AR"/>
        </w:rPr>
      </w:pPr>
      <w:r w:rsidRPr="00955D83">
        <w:rPr>
          <w:b/>
          <w:color w:val="0B7D57"/>
          <w:sz w:val="34"/>
          <w:lang w:val="es-AR"/>
        </w:rPr>
        <w:lastRenderedPageBreak/>
        <w:t>Criterios de puntuación</w:t>
      </w:r>
    </w:p>
    <w:p w:rsidR="00D67A64" w:rsidRDefault="00D67A64" w:rsidP="00D67A64">
      <w:pPr>
        <w:ind w:left="312" w:hanging="198"/>
        <w:rPr>
          <w:lang w:val="es-AR"/>
        </w:rPr>
      </w:pPr>
      <w:r w:rsidRPr="00955D83">
        <w:rPr>
          <w:b/>
          <w:lang w:val="es-AR"/>
        </w:rPr>
        <w:t xml:space="preserve">• </w:t>
      </w:r>
      <w:r w:rsidRPr="00955D83">
        <w:rPr>
          <w:lang w:val="es-AR"/>
        </w:rPr>
        <w:t xml:space="preserve">La pregunta para votar cada tarea es: </w:t>
      </w:r>
    </w:p>
    <w:p w:rsidR="00D67A64" w:rsidRPr="00955D83" w:rsidRDefault="00D67A64" w:rsidP="00D67A64">
      <w:pPr>
        <w:ind w:left="312" w:hanging="198"/>
        <w:rPr>
          <w:lang w:val="es-AR"/>
        </w:rPr>
      </w:pPr>
      <w:r w:rsidRPr="007E6439">
        <w:rPr>
          <w:b/>
          <w:lang w:val="es-AR"/>
        </w:rPr>
        <w:t>“¿Qué nivel de prioridad tiene esta tarea hoy, considerando urgencia, impacto, valor y costo de demora?”</w:t>
      </w:r>
    </w:p>
    <w:p w:rsidR="00D67A64" w:rsidRDefault="00D67A64" w:rsidP="00D67A64">
      <w:pPr>
        <w:rPr>
          <w:lang w:val="es-AR"/>
        </w:rPr>
      </w:pPr>
      <w:r w:rsidRPr="00955D83">
        <w:rPr>
          <w:b/>
          <w:lang w:val="es-AR"/>
        </w:rPr>
        <w:t>•</w:t>
      </w:r>
      <w:r>
        <w:rPr>
          <w:b/>
          <w:lang w:val="es-AR"/>
        </w:rPr>
        <w:t xml:space="preserve"> Utilizaremos para puntuar las tareas la</w:t>
      </w:r>
      <w:r w:rsidRPr="00955D83">
        <w:rPr>
          <w:b/>
          <w:lang w:val="es-AR"/>
        </w:rPr>
        <w:t xml:space="preserve"> </w:t>
      </w:r>
      <w:r>
        <w:rPr>
          <w:b/>
          <w:lang w:val="es-AR"/>
        </w:rPr>
        <w:t>“</w:t>
      </w:r>
      <w:r w:rsidRPr="00955D83">
        <w:rPr>
          <w:lang w:val="es-AR"/>
        </w:rPr>
        <w:t>Escala Fibonacci</w:t>
      </w:r>
      <w:r>
        <w:rPr>
          <w:lang w:val="es-AR"/>
        </w:rPr>
        <w:t>”</w:t>
      </w:r>
      <w:r w:rsidRPr="00955D83">
        <w:rPr>
          <w:lang w:val="es-AR"/>
        </w:rPr>
        <w:t>: 1, 2, 3, 5, 8, 13.</w:t>
      </w:r>
    </w:p>
    <w:p w:rsidR="00D67A64" w:rsidRPr="00DA1E9C" w:rsidRDefault="00D67A64" w:rsidP="00D67A64">
      <w:pPr>
        <w:rPr>
          <w:b/>
          <w:bCs/>
          <w:szCs w:val="28"/>
        </w:rPr>
      </w:pPr>
      <w:proofErr w:type="spellStart"/>
      <w:r w:rsidRPr="00DA1E9C">
        <w:rPr>
          <w:b/>
          <w:bCs/>
          <w:szCs w:val="28"/>
        </w:rPr>
        <w:t>Escala</w:t>
      </w:r>
      <w:proofErr w:type="spellEnd"/>
      <w:r w:rsidRPr="00DA1E9C">
        <w:rPr>
          <w:b/>
          <w:bCs/>
          <w:szCs w:val="28"/>
        </w:rPr>
        <w:t xml:space="preserve"> </w:t>
      </w:r>
      <w:proofErr w:type="spellStart"/>
      <w:r w:rsidRPr="00DA1E9C">
        <w:rPr>
          <w:b/>
          <w:bCs/>
          <w:szCs w:val="28"/>
        </w:rPr>
        <w:t>sugerida</w:t>
      </w:r>
      <w:proofErr w:type="spellEnd"/>
      <w:r>
        <w:rPr>
          <w:b/>
          <w:bCs/>
          <w:szCs w:val="28"/>
        </w:rPr>
        <w:t xml:space="preserve"> (</w:t>
      </w:r>
      <w:proofErr w:type="spellStart"/>
      <w:r>
        <w:rPr>
          <w:b/>
          <w:bCs/>
          <w:szCs w:val="28"/>
        </w:rPr>
        <w:t>explicada</w:t>
      </w:r>
      <w:proofErr w:type="spellEnd"/>
      <w:r>
        <w:rPr>
          <w:b/>
          <w:bCs/>
          <w:szCs w:val="28"/>
        </w:rPr>
        <w:t>)</w:t>
      </w:r>
    </w:p>
    <w:p w:rsidR="00D67A64" w:rsidRPr="00DA1E9C" w:rsidRDefault="00D67A64" w:rsidP="00D67A64">
      <w:pPr>
        <w:numPr>
          <w:ilvl w:val="0"/>
          <w:numId w:val="10"/>
        </w:numPr>
        <w:spacing w:after="160" w:line="259" w:lineRule="auto"/>
        <w:rPr>
          <w:szCs w:val="28"/>
        </w:rPr>
      </w:pPr>
      <w:r w:rsidRPr="00DA1E9C">
        <w:rPr>
          <w:b/>
          <w:bCs/>
          <w:szCs w:val="28"/>
        </w:rPr>
        <w:t>1</w:t>
      </w:r>
      <w:r w:rsidRPr="00DA1E9C">
        <w:rPr>
          <w:szCs w:val="28"/>
        </w:rPr>
        <w:t xml:space="preserve"> = </w:t>
      </w:r>
      <w:proofErr w:type="spellStart"/>
      <w:r w:rsidRPr="00DA1E9C">
        <w:rPr>
          <w:szCs w:val="28"/>
        </w:rPr>
        <w:t>puede</w:t>
      </w:r>
      <w:proofErr w:type="spellEnd"/>
      <w:r w:rsidRPr="00DA1E9C">
        <w:rPr>
          <w:szCs w:val="28"/>
        </w:rPr>
        <w:t xml:space="preserve"> </w:t>
      </w:r>
      <w:proofErr w:type="spellStart"/>
      <w:r w:rsidRPr="00DA1E9C">
        <w:rPr>
          <w:szCs w:val="28"/>
        </w:rPr>
        <w:t>esperar</w:t>
      </w:r>
      <w:proofErr w:type="spellEnd"/>
      <w:r w:rsidRPr="00DA1E9C">
        <w:rPr>
          <w:szCs w:val="28"/>
        </w:rPr>
        <w:t xml:space="preserve"> sin gran </w:t>
      </w:r>
      <w:proofErr w:type="spellStart"/>
      <w:r w:rsidRPr="00DA1E9C">
        <w:rPr>
          <w:szCs w:val="28"/>
        </w:rPr>
        <w:t>impacto</w:t>
      </w:r>
      <w:proofErr w:type="spellEnd"/>
      <w:r w:rsidRPr="00DA1E9C">
        <w:rPr>
          <w:szCs w:val="28"/>
        </w:rPr>
        <w:t xml:space="preserve"> </w:t>
      </w:r>
    </w:p>
    <w:p w:rsidR="00D67A64" w:rsidRPr="00DA1E9C" w:rsidRDefault="00D67A64" w:rsidP="00D67A64">
      <w:pPr>
        <w:numPr>
          <w:ilvl w:val="0"/>
          <w:numId w:val="10"/>
        </w:numPr>
        <w:spacing w:after="160" w:line="259" w:lineRule="auto"/>
        <w:rPr>
          <w:szCs w:val="28"/>
          <w:lang w:val="es-AR"/>
        </w:rPr>
      </w:pPr>
      <w:r w:rsidRPr="00DA1E9C">
        <w:rPr>
          <w:b/>
          <w:bCs/>
          <w:szCs w:val="28"/>
          <w:lang w:val="es-AR"/>
        </w:rPr>
        <w:t>2</w:t>
      </w:r>
      <w:r w:rsidRPr="00DA1E9C">
        <w:rPr>
          <w:szCs w:val="28"/>
          <w:lang w:val="es-AR"/>
        </w:rPr>
        <w:t xml:space="preserve"> = tiene alguna utilidad, pero hoy no mueve demasiado </w:t>
      </w:r>
    </w:p>
    <w:p w:rsidR="00D67A64" w:rsidRPr="00DA1E9C" w:rsidRDefault="00D67A64" w:rsidP="00D67A64">
      <w:pPr>
        <w:numPr>
          <w:ilvl w:val="0"/>
          <w:numId w:val="10"/>
        </w:numPr>
        <w:spacing w:after="160" w:line="259" w:lineRule="auto"/>
        <w:rPr>
          <w:szCs w:val="28"/>
          <w:lang w:val="es-AR"/>
        </w:rPr>
      </w:pPr>
      <w:r w:rsidRPr="00DA1E9C">
        <w:rPr>
          <w:b/>
          <w:bCs/>
          <w:szCs w:val="28"/>
          <w:lang w:val="es-AR"/>
        </w:rPr>
        <w:t>3</w:t>
      </w:r>
      <w:r w:rsidRPr="00DA1E9C">
        <w:rPr>
          <w:szCs w:val="28"/>
          <w:lang w:val="es-AR"/>
        </w:rPr>
        <w:t xml:space="preserve"> = conviene atenderlo, aunque no es decisivo </w:t>
      </w:r>
    </w:p>
    <w:p w:rsidR="00D67A64" w:rsidRPr="00DA1E9C" w:rsidRDefault="00D67A64" w:rsidP="00D67A64">
      <w:pPr>
        <w:numPr>
          <w:ilvl w:val="0"/>
          <w:numId w:val="10"/>
        </w:numPr>
        <w:spacing w:after="160" w:line="259" w:lineRule="auto"/>
        <w:rPr>
          <w:szCs w:val="28"/>
          <w:lang w:val="es-AR"/>
        </w:rPr>
      </w:pPr>
      <w:r w:rsidRPr="00DA1E9C">
        <w:rPr>
          <w:b/>
          <w:bCs/>
          <w:szCs w:val="28"/>
          <w:lang w:val="es-AR"/>
        </w:rPr>
        <w:t>5</w:t>
      </w:r>
      <w:r w:rsidRPr="00DA1E9C">
        <w:rPr>
          <w:szCs w:val="28"/>
          <w:lang w:val="es-AR"/>
        </w:rPr>
        <w:t xml:space="preserve"> = importante; si se demora, genera costo o desorden </w:t>
      </w:r>
    </w:p>
    <w:p w:rsidR="00D67A64" w:rsidRPr="00DA1E9C" w:rsidRDefault="00D67A64" w:rsidP="00D67A64">
      <w:pPr>
        <w:numPr>
          <w:ilvl w:val="0"/>
          <w:numId w:val="10"/>
        </w:numPr>
        <w:spacing w:after="160" w:line="259" w:lineRule="auto"/>
        <w:rPr>
          <w:szCs w:val="28"/>
          <w:lang w:val="es-AR"/>
        </w:rPr>
      </w:pPr>
      <w:r w:rsidRPr="00DA1E9C">
        <w:rPr>
          <w:b/>
          <w:bCs/>
          <w:szCs w:val="28"/>
          <w:lang w:val="es-AR"/>
        </w:rPr>
        <w:t>8</w:t>
      </w:r>
      <w:r w:rsidRPr="00DA1E9C">
        <w:rPr>
          <w:szCs w:val="28"/>
          <w:lang w:val="es-AR"/>
        </w:rPr>
        <w:t xml:space="preserve"> = muy importante; postergarlo afecta claramente resultados, equipo o cliente </w:t>
      </w:r>
    </w:p>
    <w:p w:rsidR="00D67A64" w:rsidRDefault="00D67A64" w:rsidP="00D67A64">
      <w:pPr>
        <w:numPr>
          <w:ilvl w:val="0"/>
          <w:numId w:val="10"/>
        </w:numPr>
        <w:spacing w:after="160" w:line="259" w:lineRule="auto"/>
        <w:rPr>
          <w:szCs w:val="28"/>
          <w:lang w:val="es-AR"/>
        </w:rPr>
      </w:pPr>
      <w:r w:rsidRPr="00DA1E9C">
        <w:rPr>
          <w:b/>
          <w:bCs/>
          <w:szCs w:val="28"/>
          <w:lang w:val="es-AR"/>
        </w:rPr>
        <w:t>13</w:t>
      </w:r>
      <w:r w:rsidRPr="00DA1E9C">
        <w:rPr>
          <w:szCs w:val="28"/>
          <w:lang w:val="es-AR"/>
        </w:rPr>
        <w:t xml:space="preserve"> = crítico; demorarlo empeora mucho la situación</w:t>
      </w:r>
    </w:p>
    <w:p w:rsidR="00D67A64" w:rsidRPr="00955D83" w:rsidRDefault="00D67A64" w:rsidP="00D67A64">
      <w:pPr>
        <w:rPr>
          <w:lang w:val="es-AR"/>
        </w:rPr>
      </w:pPr>
      <w:r>
        <w:rPr>
          <w:lang w:val="es-AR"/>
        </w:rPr>
        <w:t xml:space="preserve">  </w:t>
      </w:r>
      <w:r w:rsidRPr="00955D83">
        <w:rPr>
          <w:b/>
          <w:lang w:val="es-AR"/>
        </w:rPr>
        <w:t xml:space="preserve">• </w:t>
      </w:r>
      <w:r w:rsidRPr="00955D83">
        <w:rPr>
          <w:lang w:val="es-AR"/>
        </w:rPr>
        <w:t>A mayor puntaje, mayor prioridad actual.</w:t>
      </w:r>
    </w:p>
    <w:p w:rsidR="00D67A64" w:rsidRPr="00955D83" w:rsidRDefault="00D67A64" w:rsidP="00D67A64">
      <w:pPr>
        <w:ind w:left="312" w:hanging="198"/>
        <w:rPr>
          <w:lang w:val="es-AR"/>
        </w:rPr>
      </w:pPr>
      <w:r w:rsidRPr="00955D83">
        <w:rPr>
          <w:b/>
          <w:lang w:val="es-AR"/>
        </w:rPr>
        <w:t xml:space="preserve">• </w:t>
      </w:r>
      <w:r w:rsidRPr="00955D83">
        <w:rPr>
          <w:lang w:val="es-AR"/>
        </w:rPr>
        <w:t xml:space="preserve">Toda decisión debe poder fundamentarse con estos cuatro criterios: urgencia, importancia o valor, costo de demora y efecto </w:t>
      </w:r>
      <w:proofErr w:type="spellStart"/>
      <w:r w:rsidRPr="00955D83">
        <w:rPr>
          <w:lang w:val="es-AR"/>
        </w:rPr>
        <w:t>desbloqueante</w:t>
      </w:r>
      <w:proofErr w:type="spellEnd"/>
      <w:r w:rsidRPr="00955D83">
        <w:rPr>
          <w:lang w:val="es-AR"/>
        </w:rPr>
        <w:t>.</w:t>
      </w:r>
    </w:p>
    <w:p w:rsidR="00D67A64" w:rsidRPr="00955D83" w:rsidRDefault="00D67A64" w:rsidP="00D67A64">
      <w:pPr>
        <w:rPr>
          <w:lang w:val="es-AR"/>
        </w:rPr>
      </w:pPr>
      <w:r w:rsidRPr="00955D83">
        <w:rPr>
          <w:b/>
          <w:color w:val="0B7D57"/>
          <w:sz w:val="34"/>
          <w:lang w:val="es-AR"/>
        </w:rPr>
        <w:t>Reglas del juego</w:t>
      </w:r>
    </w:p>
    <w:p w:rsidR="00D67A64" w:rsidRPr="00955D83" w:rsidRDefault="00D67A64" w:rsidP="00D67A64">
      <w:pPr>
        <w:ind w:left="312" w:hanging="198"/>
        <w:rPr>
          <w:lang w:val="es-AR"/>
        </w:rPr>
      </w:pPr>
      <w:r w:rsidRPr="00955D83">
        <w:rPr>
          <w:b/>
          <w:lang w:val="es-AR"/>
        </w:rPr>
        <w:t xml:space="preserve">• </w:t>
      </w:r>
      <w:r w:rsidRPr="00955D83">
        <w:rPr>
          <w:lang w:val="es-AR"/>
        </w:rPr>
        <w:t>Cada integrante piensa su puntaje de manera individual antes de mostrarlo.</w:t>
      </w:r>
    </w:p>
    <w:p w:rsidR="00D67A64" w:rsidRPr="00955D83" w:rsidRDefault="00D67A64" w:rsidP="00D67A64">
      <w:pPr>
        <w:ind w:left="312" w:hanging="198"/>
        <w:rPr>
          <w:lang w:val="es-AR"/>
        </w:rPr>
      </w:pPr>
      <w:r w:rsidRPr="00955D83">
        <w:rPr>
          <w:b/>
          <w:lang w:val="es-AR"/>
        </w:rPr>
        <w:t xml:space="preserve">• </w:t>
      </w:r>
      <w:r w:rsidRPr="00955D83">
        <w:rPr>
          <w:lang w:val="es-AR"/>
        </w:rPr>
        <w:t>Todos levantan su carta al mismo tiempo.</w:t>
      </w:r>
    </w:p>
    <w:p w:rsidR="00D67A64" w:rsidRPr="00955D83" w:rsidRDefault="00D67A64" w:rsidP="00D67A64">
      <w:pPr>
        <w:ind w:left="312" w:hanging="198"/>
        <w:rPr>
          <w:lang w:val="es-AR"/>
        </w:rPr>
      </w:pPr>
      <w:r w:rsidRPr="00955D83">
        <w:rPr>
          <w:b/>
          <w:lang w:val="es-AR"/>
        </w:rPr>
        <w:t xml:space="preserve">• </w:t>
      </w:r>
      <w:r w:rsidRPr="00955D83">
        <w:rPr>
          <w:lang w:val="es-AR"/>
        </w:rPr>
        <w:t>Si los puntajes son muy distintos, conversen durante 1 minuto y vuelvan a votar.</w:t>
      </w:r>
    </w:p>
    <w:p w:rsidR="00D67A64" w:rsidRPr="00955D83" w:rsidRDefault="00D67A64" w:rsidP="00D67A64">
      <w:pPr>
        <w:ind w:left="312" w:hanging="198"/>
        <w:rPr>
          <w:lang w:val="es-AR"/>
        </w:rPr>
      </w:pPr>
      <w:r w:rsidRPr="00955D83">
        <w:rPr>
          <w:b/>
          <w:lang w:val="es-AR"/>
        </w:rPr>
        <w:t xml:space="preserve">• </w:t>
      </w:r>
      <w:r w:rsidRPr="00955D83">
        <w:rPr>
          <w:lang w:val="es-AR"/>
        </w:rPr>
        <w:t>No alcanza con decir “me parece” o “siempre hacemos esto”: cada prioridad debe justificarse.</w:t>
      </w:r>
    </w:p>
    <w:p w:rsidR="001A256B" w:rsidRPr="00D4058F" w:rsidRDefault="00D67A64" w:rsidP="00D4058F">
      <w:pPr>
        <w:ind w:left="312" w:hanging="198"/>
        <w:rPr>
          <w:lang w:val="es-AR"/>
        </w:rPr>
      </w:pPr>
      <w:r w:rsidRPr="00955D83">
        <w:rPr>
          <w:b/>
          <w:lang w:val="es-AR"/>
        </w:rPr>
        <w:t xml:space="preserve">• </w:t>
      </w:r>
      <w:r w:rsidRPr="00955D83">
        <w:rPr>
          <w:lang w:val="es-AR"/>
        </w:rPr>
        <w:t>La matriz ordena; la lista NO HACER / NO AHORA compromete el foco real del grupo.</w:t>
      </w:r>
    </w:p>
    <w:p w:rsidR="00D67A64" w:rsidRPr="00955D83" w:rsidRDefault="00D67A64" w:rsidP="00D67A64">
      <w:pPr>
        <w:rPr>
          <w:lang w:val="es-AR"/>
        </w:rPr>
      </w:pPr>
      <w:r w:rsidRPr="00955D83">
        <w:rPr>
          <w:b/>
          <w:color w:val="0B7D57"/>
          <w:sz w:val="34"/>
          <w:lang w:val="es-AR"/>
        </w:rPr>
        <w:lastRenderedPageBreak/>
        <w:t>Qué significa NO HACER / NO AHORA</w:t>
      </w:r>
    </w:p>
    <w:p w:rsidR="00D67A64" w:rsidRPr="00955D83" w:rsidRDefault="00D67A64" w:rsidP="00D67A64">
      <w:pPr>
        <w:ind w:left="312" w:hanging="198"/>
        <w:rPr>
          <w:lang w:val="es-AR"/>
        </w:rPr>
      </w:pPr>
      <w:r w:rsidRPr="00955D83">
        <w:rPr>
          <w:b/>
          <w:lang w:val="es-AR"/>
        </w:rPr>
        <w:t xml:space="preserve">• </w:t>
      </w:r>
      <w:r w:rsidRPr="003732E6">
        <w:rPr>
          <w:b/>
          <w:lang w:val="es-AR"/>
        </w:rPr>
        <w:t>NO HACER</w:t>
      </w:r>
      <w:r w:rsidR="00FF0DD6">
        <w:rPr>
          <w:b/>
          <w:lang w:val="es-AR"/>
        </w:rPr>
        <w:t xml:space="preserve"> (Eliminar)</w:t>
      </w:r>
      <w:r w:rsidRPr="003732E6">
        <w:rPr>
          <w:b/>
          <w:lang w:val="es-AR"/>
        </w:rPr>
        <w:t>:</w:t>
      </w:r>
      <w:r w:rsidRPr="00955D83">
        <w:rPr>
          <w:lang w:val="es-AR"/>
        </w:rPr>
        <w:t xml:space="preserve"> tareas que hoy no agregan valor suficiente o desvían energía del problema principal.</w:t>
      </w:r>
    </w:p>
    <w:p w:rsidR="00D67A64" w:rsidRPr="00955D83" w:rsidRDefault="00D67A64" w:rsidP="00D67A64">
      <w:pPr>
        <w:ind w:left="312" w:hanging="198"/>
        <w:rPr>
          <w:lang w:val="es-AR"/>
        </w:rPr>
      </w:pPr>
      <w:r w:rsidRPr="00955D83">
        <w:rPr>
          <w:b/>
          <w:lang w:val="es-AR"/>
        </w:rPr>
        <w:t xml:space="preserve">• </w:t>
      </w:r>
      <w:r w:rsidRPr="003732E6">
        <w:rPr>
          <w:b/>
          <w:lang w:val="es-AR"/>
        </w:rPr>
        <w:t>NO AHORA:</w:t>
      </w:r>
      <w:r w:rsidRPr="00955D83">
        <w:rPr>
          <w:lang w:val="es-AR"/>
        </w:rPr>
        <w:t xml:space="preserve"> tareas que podrían ser valiosas, pero no entran en el foco actual porque primero hay que estabilizar otra cosa.</w:t>
      </w:r>
    </w:p>
    <w:p w:rsidR="00D67A64" w:rsidRPr="008D1960" w:rsidRDefault="00D67A64" w:rsidP="00D67A64">
      <w:pPr>
        <w:ind w:left="312" w:hanging="198"/>
        <w:jc w:val="center"/>
        <w:rPr>
          <w:b/>
          <w:sz w:val="36"/>
          <w:szCs w:val="36"/>
          <w:lang w:val="es-AR"/>
        </w:rPr>
      </w:pPr>
      <w:r w:rsidRPr="008D1960">
        <w:rPr>
          <w:b/>
          <w:sz w:val="36"/>
          <w:szCs w:val="36"/>
          <w:lang w:val="es-AR"/>
        </w:rPr>
        <w:t>Priorizar de verdad implica elegir qué sí se moverá primero y qué quedará fuera del foco, al menos por ahora.</w:t>
      </w:r>
    </w:p>
    <w:p w:rsidR="00D67A64" w:rsidRDefault="00D67A64" w:rsidP="00E6544D">
      <w:pPr>
        <w:rPr>
          <w:b/>
          <w:color w:val="0B7D57"/>
          <w:sz w:val="34"/>
          <w:lang w:val="es-AR"/>
        </w:rPr>
      </w:pPr>
    </w:p>
    <w:p w:rsidR="00E6544D" w:rsidRDefault="00E6544D" w:rsidP="00E6544D">
      <w:pPr>
        <w:rPr>
          <w:b/>
          <w:color w:val="0B7D57"/>
          <w:sz w:val="34"/>
          <w:lang w:val="es-AR"/>
        </w:rPr>
      </w:pPr>
      <w:r w:rsidRPr="0060525B">
        <w:rPr>
          <w:b/>
          <w:color w:val="0B7D57"/>
          <w:sz w:val="34"/>
          <w:lang w:val="es-AR"/>
        </w:rPr>
        <w:t xml:space="preserve">Historia 3. </w:t>
      </w:r>
    </w:p>
    <w:p w:rsidR="00EA116F" w:rsidRPr="0060525B" w:rsidRDefault="00EA116F" w:rsidP="00EA116F">
      <w:pPr>
        <w:rPr>
          <w:lang w:val="es-AR"/>
        </w:rPr>
      </w:pPr>
      <w:r w:rsidRPr="0060525B">
        <w:rPr>
          <w:b/>
          <w:color w:val="0B7D57"/>
          <w:sz w:val="34"/>
          <w:lang w:val="es-AR"/>
        </w:rPr>
        <w:t>Organización social con evento próximo y equipo tensionado</w:t>
      </w:r>
    </w:p>
    <w:tbl>
      <w:tblPr>
        <w:tblW w:w="0" w:type="auto"/>
        <w:tblLook w:val="04A0" w:firstRow="1" w:lastRow="0" w:firstColumn="1" w:lastColumn="0" w:noHBand="0" w:noVBand="1"/>
      </w:tblPr>
      <w:tblGrid>
        <w:gridCol w:w="9858"/>
      </w:tblGrid>
      <w:tr w:rsidR="00EA116F" w:rsidRPr="00102582" w:rsidTr="0069146C">
        <w:tc>
          <w:tcPr>
            <w:tcW w:w="9858" w:type="dxa"/>
            <w:shd w:val="clear" w:color="auto" w:fill="F7FAF8"/>
            <w:tcMar>
              <w:top w:w="130" w:type="dxa"/>
              <w:left w:w="130" w:type="dxa"/>
              <w:bottom w:w="130" w:type="dxa"/>
              <w:right w:w="130" w:type="dxa"/>
            </w:tcMar>
          </w:tcPr>
          <w:p w:rsidR="00EA116F" w:rsidRPr="00E73D80" w:rsidRDefault="00EA116F" w:rsidP="0069146C">
            <w:pPr>
              <w:rPr>
                <w:sz w:val="32"/>
                <w:szCs w:val="32"/>
                <w:lang w:val="es-AR"/>
              </w:rPr>
            </w:pPr>
            <w:r w:rsidRPr="00E73D80">
              <w:rPr>
                <w:sz w:val="32"/>
                <w:szCs w:val="32"/>
                <w:lang w:val="es-AR"/>
              </w:rPr>
              <w:t>Una organización comunitaria está preparando una jornada abierta de salud para el sábado próximo. Hay voluntarios nuevos, dos referentes no podrán estar y la información sobre roles, horarios y materiales todavía circula de manera desordenada. Algunas personas sienten que están haciendo mucho, pero sin una dirección clara. Además, una institución aliada ya difundió actividades que todavía no fueron completamente confirmadas. El desafío del grupo es decidir qué conviene priorizar para llegar al evento con más claridad, menos improvisación y mejor coordinación.</w:t>
            </w:r>
          </w:p>
        </w:tc>
      </w:tr>
    </w:tbl>
    <w:p w:rsidR="00EA116F" w:rsidRPr="00E73D80" w:rsidRDefault="00EA116F" w:rsidP="00EA116F">
      <w:pPr>
        <w:rPr>
          <w:b/>
          <w:color w:val="0B7D57"/>
          <w:sz w:val="34"/>
          <w:lang w:val="es-AR"/>
        </w:rPr>
      </w:pPr>
    </w:p>
    <w:p w:rsidR="00D4058F" w:rsidRDefault="00D4058F" w:rsidP="00BF3D7F">
      <w:pPr>
        <w:rPr>
          <w:b/>
          <w:color w:val="0B7D57"/>
          <w:sz w:val="34"/>
          <w:lang w:val="es-AR"/>
        </w:rPr>
      </w:pPr>
    </w:p>
    <w:p w:rsidR="00491B14" w:rsidRDefault="00491B14" w:rsidP="00BF3D7F">
      <w:pPr>
        <w:rPr>
          <w:b/>
          <w:color w:val="0B7D57"/>
          <w:sz w:val="34"/>
          <w:lang w:val="es-AR"/>
        </w:rPr>
      </w:pPr>
    </w:p>
    <w:p w:rsidR="00BF3D7F" w:rsidRPr="005E57AA" w:rsidRDefault="00BF3D7F" w:rsidP="00BF3D7F">
      <w:pPr>
        <w:rPr>
          <w:lang w:val="es-AR"/>
        </w:rPr>
      </w:pPr>
      <w:r w:rsidRPr="005E57AA">
        <w:rPr>
          <w:b/>
          <w:color w:val="0B7D57"/>
          <w:sz w:val="34"/>
          <w:lang w:val="es-AR"/>
        </w:rPr>
        <w:lastRenderedPageBreak/>
        <w:t>Espacio de resolución del grupo</w:t>
      </w:r>
    </w:p>
    <w:tbl>
      <w:tblPr>
        <w:tblW w:w="0" w:type="auto"/>
        <w:tblLayout w:type="fixed"/>
        <w:tblLook w:val="04A0" w:firstRow="1" w:lastRow="0" w:firstColumn="1" w:lastColumn="0" w:noHBand="0" w:noVBand="1"/>
      </w:tblPr>
      <w:tblGrid>
        <w:gridCol w:w="2948"/>
        <w:gridCol w:w="6123"/>
      </w:tblGrid>
      <w:tr w:rsidR="00BF3D7F" w:rsidTr="0096493D">
        <w:tc>
          <w:tcPr>
            <w:tcW w:w="2948" w:type="dxa"/>
            <w:shd w:val="clear" w:color="auto" w:fill="E9F3EE"/>
            <w:tcMar>
              <w:top w:w="100" w:type="dxa"/>
              <w:left w:w="110" w:type="dxa"/>
              <w:bottom w:w="100" w:type="dxa"/>
              <w:right w:w="110" w:type="dxa"/>
            </w:tcMar>
            <w:vAlign w:val="center"/>
          </w:tcPr>
          <w:p w:rsidR="00BF3D7F" w:rsidRDefault="00BF3D7F" w:rsidP="0096493D">
            <w:r>
              <w:rPr>
                <w:b/>
              </w:rPr>
              <w:t xml:space="preserve">Top 3 </w:t>
            </w:r>
            <w:proofErr w:type="spellStart"/>
            <w:r>
              <w:rPr>
                <w:b/>
              </w:rPr>
              <w:t>inmediato</w:t>
            </w:r>
            <w:proofErr w:type="spellEnd"/>
          </w:p>
        </w:tc>
        <w:tc>
          <w:tcPr>
            <w:tcW w:w="6123" w:type="dxa"/>
            <w:tcMar>
              <w:top w:w="100" w:type="dxa"/>
              <w:left w:w="110" w:type="dxa"/>
              <w:bottom w:w="100" w:type="dxa"/>
              <w:right w:w="110" w:type="dxa"/>
            </w:tcMar>
            <w:vAlign w:val="center"/>
          </w:tcPr>
          <w:p w:rsidR="00BF3D7F" w:rsidRDefault="00BF3D7F" w:rsidP="0096493D">
            <w:r>
              <w:t>__________________________________________</w:t>
            </w:r>
            <w:r>
              <w:br/>
              <w:t>__________________________________________</w:t>
            </w:r>
            <w:r>
              <w:br/>
              <w:t>__________________________________________</w:t>
            </w:r>
          </w:p>
        </w:tc>
      </w:tr>
      <w:tr w:rsidR="00BF3D7F" w:rsidTr="0096493D">
        <w:tc>
          <w:tcPr>
            <w:tcW w:w="2948" w:type="dxa"/>
            <w:shd w:val="clear" w:color="auto" w:fill="E9F3EE"/>
            <w:tcMar>
              <w:top w:w="100" w:type="dxa"/>
              <w:left w:w="110" w:type="dxa"/>
              <w:bottom w:w="100" w:type="dxa"/>
              <w:right w:w="110" w:type="dxa"/>
            </w:tcMar>
            <w:vAlign w:val="center"/>
          </w:tcPr>
          <w:p w:rsidR="00BF3D7F" w:rsidRDefault="00BF3D7F" w:rsidP="0096493D">
            <w:r>
              <w:rPr>
                <w:b/>
              </w:rPr>
              <w:t xml:space="preserve">2 </w:t>
            </w:r>
            <w:proofErr w:type="spellStart"/>
            <w:r>
              <w:rPr>
                <w:b/>
              </w:rPr>
              <w:t>acciones</w:t>
            </w:r>
            <w:proofErr w:type="spellEnd"/>
            <w:r>
              <w:rPr>
                <w:b/>
              </w:rPr>
              <w:t xml:space="preserve"> de </w:t>
            </w:r>
            <w:proofErr w:type="spellStart"/>
            <w:r>
              <w:rPr>
                <w:b/>
              </w:rPr>
              <w:t>segunda</w:t>
            </w:r>
            <w:proofErr w:type="spellEnd"/>
            <w:r>
              <w:rPr>
                <w:b/>
              </w:rPr>
              <w:t xml:space="preserve"> </w:t>
            </w:r>
            <w:proofErr w:type="spellStart"/>
            <w:r>
              <w:rPr>
                <w:b/>
              </w:rPr>
              <w:t>línea</w:t>
            </w:r>
            <w:proofErr w:type="spellEnd"/>
          </w:p>
        </w:tc>
        <w:tc>
          <w:tcPr>
            <w:tcW w:w="6123" w:type="dxa"/>
            <w:tcMar>
              <w:top w:w="100" w:type="dxa"/>
              <w:left w:w="110" w:type="dxa"/>
              <w:bottom w:w="100" w:type="dxa"/>
              <w:right w:w="110" w:type="dxa"/>
            </w:tcMar>
            <w:vAlign w:val="center"/>
          </w:tcPr>
          <w:p w:rsidR="00BF3D7F" w:rsidRDefault="00BF3D7F" w:rsidP="0096493D">
            <w:r>
              <w:t>__________________________________________</w:t>
            </w:r>
            <w:r>
              <w:br/>
              <w:t>__________________________________________</w:t>
            </w:r>
          </w:p>
        </w:tc>
      </w:tr>
      <w:tr w:rsidR="00BF3D7F" w:rsidTr="0096493D">
        <w:tc>
          <w:tcPr>
            <w:tcW w:w="2948" w:type="dxa"/>
            <w:shd w:val="clear" w:color="auto" w:fill="E9F3EE"/>
            <w:tcMar>
              <w:top w:w="100" w:type="dxa"/>
              <w:left w:w="110" w:type="dxa"/>
              <w:bottom w:w="100" w:type="dxa"/>
              <w:right w:w="110" w:type="dxa"/>
            </w:tcMar>
            <w:vAlign w:val="center"/>
          </w:tcPr>
          <w:p w:rsidR="00D80BBD" w:rsidRDefault="00BF3D7F" w:rsidP="0096493D">
            <w:pPr>
              <w:rPr>
                <w:b/>
                <w:lang w:val="es-AR"/>
              </w:rPr>
            </w:pPr>
            <w:r w:rsidRPr="00955D83">
              <w:rPr>
                <w:b/>
                <w:lang w:val="es-AR"/>
              </w:rPr>
              <w:t xml:space="preserve">Lista NO HACER / </w:t>
            </w:r>
          </w:p>
          <w:p w:rsidR="00BF3D7F" w:rsidRPr="00955D83" w:rsidRDefault="00BF3D7F" w:rsidP="0096493D">
            <w:pPr>
              <w:rPr>
                <w:lang w:val="es-AR"/>
              </w:rPr>
            </w:pPr>
            <w:r w:rsidRPr="00955D83">
              <w:rPr>
                <w:b/>
                <w:lang w:val="es-AR"/>
              </w:rPr>
              <w:t>NO AHORA</w:t>
            </w:r>
          </w:p>
        </w:tc>
        <w:tc>
          <w:tcPr>
            <w:tcW w:w="6123" w:type="dxa"/>
            <w:tcMar>
              <w:top w:w="100" w:type="dxa"/>
              <w:left w:w="110" w:type="dxa"/>
              <w:bottom w:w="100" w:type="dxa"/>
              <w:right w:w="110" w:type="dxa"/>
            </w:tcMar>
            <w:vAlign w:val="center"/>
          </w:tcPr>
          <w:p w:rsidR="00BF3D7F" w:rsidRDefault="00BF3D7F" w:rsidP="0096493D">
            <w:r>
              <w:t>__________________________________________</w:t>
            </w:r>
            <w:r>
              <w:br/>
              <w:t>__________________________________________</w:t>
            </w:r>
            <w:r>
              <w:br/>
              <w:t>__________________________________________</w:t>
            </w:r>
          </w:p>
        </w:tc>
      </w:tr>
      <w:tr w:rsidR="00BF3D7F" w:rsidTr="0096493D">
        <w:tc>
          <w:tcPr>
            <w:tcW w:w="2948" w:type="dxa"/>
            <w:shd w:val="clear" w:color="auto" w:fill="E9F3EE"/>
            <w:tcMar>
              <w:top w:w="100" w:type="dxa"/>
              <w:left w:w="110" w:type="dxa"/>
              <w:bottom w:w="100" w:type="dxa"/>
              <w:right w:w="110" w:type="dxa"/>
            </w:tcMar>
            <w:vAlign w:val="center"/>
          </w:tcPr>
          <w:p w:rsidR="00BF3D7F" w:rsidRDefault="00BF3D7F" w:rsidP="0096493D">
            <w:proofErr w:type="spellStart"/>
            <w:r>
              <w:rPr>
                <w:b/>
              </w:rPr>
              <w:t>Criterio</w:t>
            </w:r>
            <w:proofErr w:type="spellEnd"/>
            <w:r>
              <w:rPr>
                <w:b/>
              </w:rPr>
              <w:t xml:space="preserve"> </w:t>
            </w:r>
            <w:proofErr w:type="spellStart"/>
            <w:r>
              <w:rPr>
                <w:b/>
              </w:rPr>
              <w:t>acordado</w:t>
            </w:r>
            <w:proofErr w:type="spellEnd"/>
            <w:r>
              <w:rPr>
                <w:b/>
              </w:rPr>
              <w:t xml:space="preserve"> de </w:t>
            </w:r>
            <w:proofErr w:type="spellStart"/>
            <w:r>
              <w:rPr>
                <w:b/>
              </w:rPr>
              <w:t>priorización</w:t>
            </w:r>
            <w:proofErr w:type="spellEnd"/>
          </w:p>
        </w:tc>
        <w:tc>
          <w:tcPr>
            <w:tcW w:w="6123" w:type="dxa"/>
            <w:tcMar>
              <w:top w:w="100" w:type="dxa"/>
              <w:left w:w="110" w:type="dxa"/>
              <w:bottom w:w="100" w:type="dxa"/>
              <w:right w:w="110" w:type="dxa"/>
            </w:tcMar>
            <w:vAlign w:val="center"/>
          </w:tcPr>
          <w:p w:rsidR="00BF3D7F" w:rsidRDefault="00BF3D7F" w:rsidP="0096493D">
            <w:r>
              <w:t>__________________________________________</w:t>
            </w:r>
            <w:r>
              <w:br/>
              <w:t>__________________________________________</w:t>
            </w:r>
            <w:r>
              <w:br/>
              <w:t>__________________________________________</w:t>
            </w:r>
            <w:r>
              <w:br/>
              <w:t>__________________________________________</w:t>
            </w:r>
          </w:p>
        </w:tc>
      </w:tr>
      <w:tr w:rsidR="00BF3D7F" w:rsidTr="0096493D">
        <w:tc>
          <w:tcPr>
            <w:tcW w:w="2948" w:type="dxa"/>
            <w:shd w:val="clear" w:color="auto" w:fill="E9F3EE"/>
            <w:tcMar>
              <w:top w:w="100" w:type="dxa"/>
              <w:left w:w="110" w:type="dxa"/>
              <w:bottom w:w="100" w:type="dxa"/>
              <w:right w:w="110" w:type="dxa"/>
            </w:tcMar>
            <w:vAlign w:val="center"/>
          </w:tcPr>
          <w:p w:rsidR="00BF3D7F" w:rsidRPr="00955D83" w:rsidRDefault="00BF3D7F" w:rsidP="0096493D">
            <w:pPr>
              <w:rPr>
                <w:lang w:val="es-AR"/>
              </w:rPr>
            </w:pPr>
            <w:r w:rsidRPr="00955D83">
              <w:rPr>
                <w:b/>
                <w:lang w:val="es-AR"/>
              </w:rPr>
              <w:t>¿Qué valor protege este Top 3?</w:t>
            </w:r>
          </w:p>
        </w:tc>
        <w:tc>
          <w:tcPr>
            <w:tcW w:w="6123" w:type="dxa"/>
            <w:tcMar>
              <w:top w:w="100" w:type="dxa"/>
              <w:left w:w="110" w:type="dxa"/>
              <w:bottom w:w="100" w:type="dxa"/>
              <w:right w:w="110" w:type="dxa"/>
            </w:tcMar>
            <w:vAlign w:val="center"/>
          </w:tcPr>
          <w:p w:rsidR="00BF3D7F" w:rsidRDefault="00BF3D7F" w:rsidP="0096493D">
            <w:r>
              <w:t>__________________________________________</w:t>
            </w:r>
            <w:r>
              <w:br/>
              <w:t>__________________________________________</w:t>
            </w:r>
            <w:r>
              <w:br/>
              <w:t>__________________________________________</w:t>
            </w:r>
            <w:r>
              <w:br/>
              <w:t>__________________________________________</w:t>
            </w:r>
          </w:p>
        </w:tc>
      </w:tr>
      <w:tr w:rsidR="00BF3D7F" w:rsidTr="0096493D">
        <w:tc>
          <w:tcPr>
            <w:tcW w:w="2948" w:type="dxa"/>
            <w:shd w:val="clear" w:color="auto" w:fill="E9F3EE"/>
            <w:tcMar>
              <w:top w:w="100" w:type="dxa"/>
              <w:left w:w="110" w:type="dxa"/>
              <w:bottom w:w="100" w:type="dxa"/>
              <w:right w:w="110" w:type="dxa"/>
            </w:tcMar>
            <w:vAlign w:val="center"/>
          </w:tcPr>
          <w:p w:rsidR="00BF3D7F" w:rsidRDefault="00BF3D7F" w:rsidP="0096493D">
            <w:r>
              <w:rPr>
                <w:b/>
              </w:rPr>
              <w:t xml:space="preserve">¿Qué </w:t>
            </w:r>
            <w:proofErr w:type="spellStart"/>
            <w:r>
              <w:rPr>
                <w:b/>
              </w:rPr>
              <w:t>costo</w:t>
            </w:r>
            <w:proofErr w:type="spellEnd"/>
            <w:r>
              <w:rPr>
                <w:b/>
              </w:rPr>
              <w:t xml:space="preserve"> </w:t>
            </w:r>
            <w:proofErr w:type="spellStart"/>
            <w:r>
              <w:rPr>
                <w:b/>
              </w:rPr>
              <w:t>tendría</w:t>
            </w:r>
            <w:proofErr w:type="spellEnd"/>
            <w:r>
              <w:rPr>
                <w:b/>
              </w:rPr>
              <w:t xml:space="preserve"> </w:t>
            </w:r>
            <w:proofErr w:type="spellStart"/>
            <w:r>
              <w:rPr>
                <w:b/>
              </w:rPr>
              <w:t>demorarlo</w:t>
            </w:r>
            <w:proofErr w:type="spellEnd"/>
            <w:r>
              <w:rPr>
                <w:b/>
              </w:rPr>
              <w:t>?</w:t>
            </w:r>
          </w:p>
        </w:tc>
        <w:tc>
          <w:tcPr>
            <w:tcW w:w="6123" w:type="dxa"/>
            <w:tcMar>
              <w:top w:w="100" w:type="dxa"/>
              <w:left w:w="110" w:type="dxa"/>
              <w:bottom w:w="100" w:type="dxa"/>
              <w:right w:w="110" w:type="dxa"/>
            </w:tcMar>
            <w:vAlign w:val="center"/>
          </w:tcPr>
          <w:p w:rsidR="00BF3D7F" w:rsidRDefault="00BF3D7F" w:rsidP="0096493D">
            <w:r>
              <w:t>__________________________________________</w:t>
            </w:r>
            <w:r>
              <w:br/>
              <w:t>__________________________________________</w:t>
            </w:r>
            <w:r>
              <w:br/>
              <w:t>__________________________________________</w:t>
            </w:r>
            <w:r>
              <w:br/>
              <w:t>__________________________________________</w:t>
            </w:r>
          </w:p>
        </w:tc>
      </w:tr>
    </w:tbl>
    <w:p w:rsidR="00BF3D7F" w:rsidRDefault="00BF3D7F"/>
    <w:sectPr w:rsidR="00BF3D7F" w:rsidSect="00034616">
      <w:headerReference w:type="default" r:id="rId8"/>
      <w:footerReference w:type="default" r:id="rId9"/>
      <w:pgSz w:w="12240" w:h="15840"/>
      <w:pgMar w:top="964" w:right="1191" w:bottom="964" w:left="1191" w:header="454" w:footer="397"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5B23" w:rsidRDefault="00065B23">
      <w:pPr>
        <w:spacing w:after="0" w:line="240" w:lineRule="auto"/>
      </w:pPr>
      <w:r>
        <w:separator/>
      </w:r>
    </w:p>
  </w:endnote>
  <w:endnote w:type="continuationSeparator" w:id="0">
    <w:p w:rsidR="00065B23" w:rsidRDefault="00065B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0D5D" w:rsidRDefault="00020D5D">
    <w:pPr>
      <w:pStyle w:val="Piedepgina"/>
      <w:pBdr>
        <w:bottom w:val="single" w:sz="10" w:space="1" w:color="BFDCCF"/>
      </w:pBdr>
      <w:jc w:val="center"/>
    </w:pPr>
  </w:p>
  <w:p w:rsidR="00020D5D" w:rsidRDefault="0045279E">
    <w:pPr>
      <w:jc w:val="center"/>
    </w:pPr>
    <w:r>
      <w:rPr>
        <w:noProof/>
      </w:rPr>
      <w:drawing>
        <wp:inline distT="0" distB="0" distL="0" distR="0">
          <wp:extent cx="1296000" cy="6944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dc15635-1cdc-4a7f-a329-f5b256891752.png"/>
                  <pic:cNvPicPr/>
                </pic:nvPicPr>
                <pic:blipFill>
                  <a:blip r:embed="rId1"/>
                  <a:stretch>
                    <a:fillRect/>
                  </a:stretch>
                </pic:blipFill>
                <pic:spPr>
                  <a:xfrm>
                    <a:off x="0" y="0"/>
                    <a:ext cx="1296000" cy="69446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5B23" w:rsidRDefault="00065B23">
      <w:pPr>
        <w:spacing w:after="0" w:line="240" w:lineRule="auto"/>
      </w:pPr>
      <w:r>
        <w:separator/>
      </w:r>
    </w:p>
  </w:footnote>
  <w:footnote w:type="continuationSeparator" w:id="0">
    <w:p w:rsidR="00065B23" w:rsidRDefault="00065B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0D5D" w:rsidRPr="00955D83" w:rsidRDefault="0045279E">
    <w:pPr>
      <w:pStyle w:val="Encabezado"/>
      <w:jc w:val="center"/>
      <w:rPr>
        <w:lang w:val="es-AR"/>
      </w:rPr>
    </w:pPr>
    <w:r w:rsidRPr="00955D83">
      <w:rPr>
        <w:b/>
        <w:color w:val="0B7D57"/>
        <w:sz w:val="26"/>
        <w:lang w:val="es-AR"/>
      </w:rPr>
      <w:t>Clase 2 | Curso de Liderazgo Ágil 2026 | Módulo 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01344809"/>
    <w:multiLevelType w:val="multilevel"/>
    <w:tmpl w:val="1CD0B36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20D5D"/>
    <w:rsid w:val="0003382D"/>
    <w:rsid w:val="00034616"/>
    <w:rsid w:val="00045E69"/>
    <w:rsid w:val="0006063C"/>
    <w:rsid w:val="00065B23"/>
    <w:rsid w:val="00102582"/>
    <w:rsid w:val="00102811"/>
    <w:rsid w:val="0015074B"/>
    <w:rsid w:val="00176EF1"/>
    <w:rsid w:val="001A256B"/>
    <w:rsid w:val="002460B7"/>
    <w:rsid w:val="002871F3"/>
    <w:rsid w:val="0029639D"/>
    <w:rsid w:val="00303303"/>
    <w:rsid w:val="00326F90"/>
    <w:rsid w:val="00357A04"/>
    <w:rsid w:val="0036676F"/>
    <w:rsid w:val="003732E6"/>
    <w:rsid w:val="003D6455"/>
    <w:rsid w:val="0045279E"/>
    <w:rsid w:val="00464E1B"/>
    <w:rsid w:val="00491B14"/>
    <w:rsid w:val="004F226B"/>
    <w:rsid w:val="0053743A"/>
    <w:rsid w:val="00546AD3"/>
    <w:rsid w:val="005E57AA"/>
    <w:rsid w:val="005F07DE"/>
    <w:rsid w:val="0060525B"/>
    <w:rsid w:val="006C0633"/>
    <w:rsid w:val="006F768E"/>
    <w:rsid w:val="007136EC"/>
    <w:rsid w:val="007916BA"/>
    <w:rsid w:val="007E6439"/>
    <w:rsid w:val="00805803"/>
    <w:rsid w:val="00851846"/>
    <w:rsid w:val="008569AB"/>
    <w:rsid w:val="0088084A"/>
    <w:rsid w:val="00886177"/>
    <w:rsid w:val="008D1960"/>
    <w:rsid w:val="008D66F5"/>
    <w:rsid w:val="008D7C05"/>
    <w:rsid w:val="00955D83"/>
    <w:rsid w:val="00AA1D8D"/>
    <w:rsid w:val="00B010EF"/>
    <w:rsid w:val="00B47730"/>
    <w:rsid w:val="00B70FD8"/>
    <w:rsid w:val="00B7751D"/>
    <w:rsid w:val="00BF3D7F"/>
    <w:rsid w:val="00C8562D"/>
    <w:rsid w:val="00CB0664"/>
    <w:rsid w:val="00CB4732"/>
    <w:rsid w:val="00CD4F2D"/>
    <w:rsid w:val="00D4058F"/>
    <w:rsid w:val="00D67A64"/>
    <w:rsid w:val="00D80BBD"/>
    <w:rsid w:val="00DD4908"/>
    <w:rsid w:val="00DF6356"/>
    <w:rsid w:val="00E03CD6"/>
    <w:rsid w:val="00E37E4E"/>
    <w:rsid w:val="00E54EB7"/>
    <w:rsid w:val="00E6544D"/>
    <w:rsid w:val="00E73D80"/>
    <w:rsid w:val="00EA116F"/>
    <w:rsid w:val="00EA1FA4"/>
    <w:rsid w:val="00F27F29"/>
    <w:rsid w:val="00FC693F"/>
    <w:rsid w:val="00FD1397"/>
    <w:rsid w:val="00FF0D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84622BD"/>
  <w14:defaultImageDpi w14:val="300"/>
  <w15:docId w15:val="{08EBFB06-3DEC-450E-8D4F-AB0E02ABE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Calibri" w:eastAsia="Calibri" w:hAnsi="Calibri"/>
      <w:sz w:val="28"/>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44825D-506C-4489-9101-1C8B4C04A0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12</Pages>
  <Words>1913</Words>
  <Characters>10906</Characters>
  <Application>Microsoft Office Word</Application>
  <DocSecurity>0</DocSecurity>
  <Lines>90</Lines>
  <Paragraphs>25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12794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Usuario de Windows</cp:lastModifiedBy>
  <cp:revision>58</cp:revision>
  <dcterms:created xsi:type="dcterms:W3CDTF">2026-04-21T00:13:00Z</dcterms:created>
  <dcterms:modified xsi:type="dcterms:W3CDTF">2026-10-12T13:51:00Z</dcterms:modified>
  <cp:category/>
</cp:coreProperties>
</file>